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9B" w:rsidRPr="00CB119B" w:rsidRDefault="00CB119B" w:rsidP="00CB119B">
      <w:pPr>
        <w:shd w:val="clear" w:color="auto" w:fill="FFFFFF"/>
        <w:spacing w:after="135" w:line="240" w:lineRule="auto"/>
        <w:jc w:val="center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proofErr w:type="gramStart"/>
      <w:r w:rsidRPr="00CB119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Информация о наличии арендных жилых помещений, предоставляемых гражданам в связи с характером трудовых (служебных) отношений</w:t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br/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br/>
      </w:r>
      <w:proofErr w:type="spellStart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Ельский</w:t>
      </w:r>
      <w:proofErr w:type="spellEnd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районный исполнительный комитет объявляет прием заявлений граждан на предоставление следующего арендного жилого помещения для 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  <w:proofErr w:type="gramEnd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для военнослужащих; - в соответствии с абзацем 4, 5 пункта 1 статьи 111 Жилищного кодекса Республики Беларусь:</w:t>
      </w:r>
    </w:p>
    <w:tbl>
      <w:tblPr>
        <w:tblW w:w="4950" w:type="pct"/>
        <w:jc w:val="center"/>
        <w:tblBorders>
          <w:top w:val="single" w:sz="6" w:space="0" w:color="A9D3F9"/>
          <w:left w:val="single" w:sz="6" w:space="0" w:color="A9D3F9"/>
          <w:bottom w:val="single" w:sz="6" w:space="0" w:color="A9D3F9"/>
          <w:right w:val="single" w:sz="6" w:space="0" w:color="A9D3F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6"/>
        <w:gridCol w:w="1985"/>
        <w:gridCol w:w="1986"/>
      </w:tblGrid>
      <w:tr w:rsidR="00CB119B" w:rsidRPr="00CB119B" w:rsidTr="00CB119B">
        <w:trPr>
          <w:jc w:val="center"/>
        </w:trPr>
        <w:tc>
          <w:tcPr>
            <w:tcW w:w="2600" w:type="pct"/>
            <w:vMerge w:val="restar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жилого помещения</w:t>
            </w:r>
          </w:p>
        </w:tc>
        <w:tc>
          <w:tcPr>
            <w:tcW w:w="1800" w:type="pct"/>
            <w:gridSpan w:val="2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Характеристики</w:t>
            </w: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жилого помещения</w:t>
            </w:r>
          </w:p>
        </w:tc>
      </w:tr>
      <w:tr w:rsidR="00CB119B" w:rsidRPr="00CB119B" w:rsidTr="00CB119B">
        <w:trPr>
          <w:jc w:val="center"/>
        </w:trPr>
        <w:tc>
          <w:tcPr>
            <w:tcW w:w="0" w:type="auto"/>
            <w:vMerge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vAlign w:val="center"/>
            <w:hideMark/>
          </w:tcPr>
          <w:p w:rsidR="00CB119B" w:rsidRPr="00CB119B" w:rsidRDefault="00CB119B" w:rsidP="00CB1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комнат</w:t>
            </w:r>
          </w:p>
        </w:tc>
        <w:tc>
          <w:tcPr>
            <w:tcW w:w="85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</w:t>
            </w: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площадь,  м</w:t>
            </w:r>
            <w:proofErr w:type="gramStart"/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</w:tr>
      <w:tr w:rsidR="00CB119B" w:rsidRPr="00CB119B" w:rsidTr="00CB119B">
        <w:trPr>
          <w:jc w:val="center"/>
        </w:trPr>
        <w:tc>
          <w:tcPr>
            <w:tcW w:w="260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Ельск, ул. Павла Томилина, д. 15, кв. 15</w:t>
            </w:r>
          </w:p>
        </w:tc>
        <w:tc>
          <w:tcPr>
            <w:tcW w:w="90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комната</w:t>
            </w:r>
          </w:p>
        </w:tc>
        <w:tc>
          <w:tcPr>
            <w:tcW w:w="85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</w:t>
            </w:r>
          </w:p>
        </w:tc>
      </w:tr>
      <w:tr w:rsidR="00CB119B" w:rsidRPr="00CB119B" w:rsidTr="00CB119B">
        <w:trPr>
          <w:jc w:val="center"/>
        </w:trPr>
        <w:tc>
          <w:tcPr>
            <w:tcW w:w="260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Ельск, ул. Павла Томилина, д. 17, кв. 9</w:t>
            </w:r>
          </w:p>
        </w:tc>
        <w:tc>
          <w:tcPr>
            <w:tcW w:w="90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комнаты</w:t>
            </w:r>
          </w:p>
        </w:tc>
        <w:tc>
          <w:tcPr>
            <w:tcW w:w="850" w:type="pct"/>
            <w:tcBorders>
              <w:top w:val="single" w:sz="6" w:space="0" w:color="A9D3F9"/>
              <w:left w:val="single" w:sz="6" w:space="0" w:color="A9D3F9"/>
              <w:bottom w:val="single" w:sz="6" w:space="0" w:color="A9D3F9"/>
              <w:right w:val="single" w:sz="6" w:space="0" w:color="A9D3F9"/>
            </w:tcBorders>
            <w:tcMar>
              <w:top w:w="375" w:type="dxa"/>
              <w:left w:w="225" w:type="dxa"/>
              <w:bottom w:w="375" w:type="dxa"/>
              <w:right w:w="225" w:type="dxa"/>
            </w:tcMar>
            <w:hideMark/>
          </w:tcPr>
          <w:p w:rsidR="00CB119B" w:rsidRPr="00CB119B" w:rsidRDefault="00CB119B" w:rsidP="00CB119B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1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59,3</w:t>
            </w:r>
          </w:p>
        </w:tc>
      </w:tr>
    </w:tbl>
    <w:p w:rsidR="00CB119B" w:rsidRPr="00CB119B" w:rsidRDefault="00CB119B" w:rsidP="00CB119B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Заявление о предоставлении арендного жилья, </w:t>
      </w:r>
      <w:r w:rsidRPr="00CB119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в связи с характером трудовых (служебных) отношений,</w:t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 принимаются вместе с индивидуальным ходатайством от государственных органов. Прием заявлений осуществляется службой «Одно окно» </w:t>
      </w:r>
      <w:proofErr w:type="spellStart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Ельского</w:t>
      </w:r>
      <w:proofErr w:type="spellEnd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райисполкома (ул. Дзержинского, 6) </w:t>
      </w:r>
      <w:r w:rsidRPr="00CB119B">
        <w:rPr>
          <w:rFonts w:ascii="Tahoma" w:eastAsia="Times New Roman" w:hAnsi="Tahoma" w:cs="Tahoma"/>
          <w:color w:val="4F4F4F"/>
          <w:sz w:val="21"/>
          <w:szCs w:val="21"/>
          <w:u w:val="single"/>
          <w:lang w:eastAsia="ru-RU"/>
        </w:rPr>
        <w:t>с 5 апреля по 19 апреля 2023 г. включительно</w:t>
      </w:r>
      <w:r w:rsidRPr="00CB119B">
        <w:rPr>
          <w:rFonts w:ascii="Tahoma" w:eastAsia="Times New Roman" w:hAnsi="Tahoma" w:cs="Tahoma"/>
          <w:b/>
          <w:bCs/>
          <w:color w:val="4F4F4F"/>
          <w:sz w:val="21"/>
          <w:szCs w:val="21"/>
          <w:u w:val="single"/>
          <w:lang w:eastAsia="ru-RU"/>
        </w:rPr>
        <w:t> </w:t>
      </w:r>
      <w:r w:rsidRPr="00CB119B">
        <w:rPr>
          <w:rFonts w:ascii="Tahoma" w:eastAsia="Times New Roman" w:hAnsi="Tahoma" w:cs="Tahoma"/>
          <w:b/>
          <w:bCs/>
          <w:color w:val="4F4F4F"/>
          <w:sz w:val="21"/>
          <w:szCs w:val="21"/>
          <w:lang w:eastAsia="ru-RU"/>
        </w:rPr>
        <w:t>(при себе иметь паспорт).</w:t>
      </w:r>
    </w:p>
    <w:p w:rsidR="00CB119B" w:rsidRPr="00CB119B" w:rsidRDefault="00CB119B" w:rsidP="00CB119B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График работы службы «Одно окно» </w:t>
      </w:r>
      <w:proofErr w:type="spellStart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Ельского</w:t>
      </w:r>
      <w:proofErr w:type="spellEnd"/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 xml:space="preserve"> райисполкома: </w:t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br/>
        <w:t>Понедельник: с 8.00 до 20.00;</w:t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br/>
        <w:t>вторник – пятница:  с 08.00 до 18.00;</w:t>
      </w: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br/>
        <w:t>Справки по заявлениям по тел.: 3-54-33, 3-54-34.</w:t>
      </w:r>
    </w:p>
    <w:p w:rsidR="00CB119B" w:rsidRPr="00CB119B" w:rsidRDefault="00CB119B" w:rsidP="00CB119B">
      <w:pPr>
        <w:shd w:val="clear" w:color="auto" w:fill="FFFFFF"/>
        <w:spacing w:after="135" w:line="240" w:lineRule="auto"/>
        <w:rPr>
          <w:rFonts w:ascii="Tahoma" w:eastAsia="Times New Roman" w:hAnsi="Tahoma" w:cs="Tahoma"/>
          <w:color w:val="4F4F4F"/>
          <w:sz w:val="21"/>
          <w:szCs w:val="21"/>
          <w:lang w:eastAsia="ru-RU"/>
        </w:rPr>
      </w:pPr>
      <w:r w:rsidRPr="00CB119B">
        <w:rPr>
          <w:rFonts w:ascii="Tahoma" w:eastAsia="Times New Roman" w:hAnsi="Tahoma" w:cs="Tahoma"/>
          <w:color w:val="4F4F4F"/>
          <w:sz w:val="21"/>
          <w:szCs w:val="21"/>
          <w:lang w:eastAsia="ru-RU"/>
        </w:rPr>
        <w:t> </w:t>
      </w:r>
    </w:p>
    <w:p w:rsidR="00EB236E" w:rsidRDefault="00EB236E">
      <w:bookmarkStart w:id="0" w:name="_GoBack"/>
      <w:bookmarkEnd w:id="0"/>
    </w:p>
    <w:sectPr w:rsidR="00EB23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19B"/>
    <w:rsid w:val="00CB119B"/>
    <w:rsid w:val="00EB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119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1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11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1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1141</Characters>
  <Application>Microsoft Office Word</Application>
  <DocSecurity>0</DocSecurity>
  <Lines>28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Шкиркова Александра Александровна</dc:creator>
  <cp:lastModifiedBy>Шкиркова Александра Александровна</cp:lastModifiedBy>
  <cp:revision>1</cp:revision>
  <dcterms:created xsi:type="dcterms:W3CDTF">2023-04-10T08:36:00Z</dcterms:created>
  <dcterms:modified xsi:type="dcterms:W3CDTF">2023-04-10T08:36:00Z</dcterms:modified>
</cp:coreProperties>
</file>