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719BA" w14:textId="77777777" w:rsidR="00725CC8" w:rsidRPr="00725CC8" w:rsidRDefault="00725CC8" w:rsidP="00725CC8">
      <w:pPr>
        <w:spacing w:after="160" w:line="259" w:lineRule="auto"/>
        <w:jc w:val="both"/>
        <w:rPr>
          <w:rFonts w:eastAsiaTheme="minorHAnsi"/>
          <w:b/>
          <w:bCs/>
          <w:kern w:val="2"/>
          <w:sz w:val="30"/>
          <w:szCs w:val="30"/>
          <w:lang w:val="ru-BY" w:eastAsia="ru-BY"/>
          <w14:ligatures w14:val="standardContextual"/>
        </w:rPr>
      </w:pPr>
      <w:r w:rsidRPr="00725CC8">
        <w:rPr>
          <w:rFonts w:eastAsiaTheme="minorHAnsi"/>
          <w:b/>
          <w:bCs/>
          <w:kern w:val="2"/>
          <w:sz w:val="30"/>
          <w:szCs w:val="30"/>
          <w:lang w:val="ru-BY" w:eastAsia="ru-BY"/>
          <w14:ligatures w14:val="standardContextual"/>
        </w:rPr>
        <w:t xml:space="preserve">Оценить работу </w:t>
      </w:r>
      <w:r w:rsidRPr="00725CC8">
        <w:rPr>
          <w:rFonts w:eastAsiaTheme="minorHAnsi"/>
          <w:b/>
          <w:bCs/>
          <w:kern w:val="2"/>
          <w:sz w:val="30"/>
          <w:szCs w:val="30"/>
          <w:lang w:val="ru-BY" w:eastAsia="en-US"/>
          <w14:ligatures w14:val="standardContextual"/>
        </w:rPr>
        <w:t>инспекции Министерства по налогам и сборам Республики Беларусь</w:t>
      </w:r>
      <w:r w:rsidRPr="00725CC8">
        <w:rPr>
          <w:rFonts w:eastAsiaTheme="minorHAnsi"/>
          <w:b/>
          <w:bCs/>
          <w:kern w:val="2"/>
          <w:sz w:val="30"/>
          <w:szCs w:val="30"/>
          <w:lang w:eastAsia="en-US"/>
          <w14:ligatures w14:val="standardContextual"/>
        </w:rPr>
        <w:t xml:space="preserve"> по Мозырскому району</w:t>
      </w:r>
      <w:r w:rsidRPr="00725CC8">
        <w:rPr>
          <w:rFonts w:eastAsiaTheme="minorHAnsi"/>
          <w:b/>
          <w:bCs/>
          <w:kern w:val="2"/>
          <w:sz w:val="30"/>
          <w:szCs w:val="30"/>
          <w:lang w:val="ru-BY" w:eastAsia="ru-BY"/>
          <w14:ligatures w14:val="standardContextual"/>
        </w:rPr>
        <w:t xml:space="preserve"> можно на портале рейтинговой оценки качества оказания услуг и административных процедур организациями Республики Беларусь</w:t>
      </w:r>
    </w:p>
    <w:p w14:paraId="4032B9BB" w14:textId="77777777" w:rsidR="00725CC8" w:rsidRPr="00725CC8" w:rsidRDefault="00725CC8" w:rsidP="00725CC8">
      <w:pPr>
        <w:shd w:val="clear" w:color="auto" w:fill="FAFAFA"/>
        <w:ind w:firstLine="709"/>
        <w:jc w:val="both"/>
        <w:rPr>
          <w:color w:val="1A1A1A"/>
          <w:sz w:val="30"/>
          <w:szCs w:val="30"/>
          <w:lang w:val="ru-BY" w:eastAsia="ru-BY"/>
        </w:rPr>
      </w:pPr>
      <w:r w:rsidRPr="00725CC8">
        <w:rPr>
          <w:color w:val="1A1A1A"/>
          <w:sz w:val="30"/>
          <w:szCs w:val="30"/>
          <w:bdr w:val="none" w:sz="0" w:space="0" w:color="auto" w:frame="1"/>
          <w:lang w:val="ru-BY" w:eastAsia="ru-BY"/>
        </w:rPr>
        <w:t>Инспекция Министерства по налогам и сборам Республики Беларусь по Мозырскому району напоминает, что с целью обеспечения прозрачного и объективного механизма оценки эффективности деятельности организаций по оказанию услуг, обеспечивающих жизнедеятельность населения в Республике Беларусь, создан и функционирует </w:t>
      </w:r>
      <w:r w:rsidRPr="00725CC8">
        <w:rPr>
          <w:b/>
          <w:bCs/>
          <w:color w:val="1A1A1A"/>
          <w:sz w:val="30"/>
          <w:szCs w:val="30"/>
          <w:bdr w:val="none" w:sz="0" w:space="0" w:color="auto" w:frame="1"/>
          <w:lang w:val="ru-BY" w:eastAsia="ru-BY"/>
        </w:rPr>
        <w:t>портал рейтинговой оценки</w:t>
      </w:r>
      <w:r w:rsidRPr="00725CC8">
        <w:rPr>
          <w:color w:val="1A1A1A"/>
          <w:sz w:val="30"/>
          <w:szCs w:val="30"/>
          <w:bdr w:val="none" w:sz="0" w:space="0" w:color="auto" w:frame="1"/>
          <w:lang w:val="ru-BY" w:eastAsia="ru-BY"/>
        </w:rPr>
        <w:t> качества оказания услуг и административных процедур организациями Республики Беларусь (сайт:</w:t>
      </w:r>
      <w:r w:rsidRPr="00725CC8">
        <w:rPr>
          <w:color w:val="1A1A1A"/>
          <w:sz w:val="30"/>
          <w:szCs w:val="30"/>
          <w:lang w:val="ru-BY" w:eastAsia="ru-BY"/>
        </w:rPr>
        <w:t> </w:t>
      </w:r>
      <w:hyperlink r:id="rId8" w:history="1">
        <w:r w:rsidRPr="00725CC8">
          <w:rPr>
            <w:color w:val="007A65"/>
            <w:sz w:val="30"/>
            <w:szCs w:val="30"/>
            <w:u w:val="single"/>
            <w:bdr w:val="none" w:sz="0" w:space="0" w:color="auto" w:frame="1"/>
            <w:lang w:val="ru-BY" w:eastAsia="ru-BY"/>
          </w:rPr>
          <w:t>http://качество-услуг.бел/admin/organization/profile/local-registry</w:t>
        </w:r>
      </w:hyperlink>
      <w:r w:rsidRPr="00725CC8">
        <w:rPr>
          <w:color w:val="1A1A1A"/>
          <w:sz w:val="30"/>
          <w:szCs w:val="30"/>
          <w:bdr w:val="none" w:sz="0" w:space="0" w:color="auto" w:frame="1"/>
          <w:lang w:val="ru-BY" w:eastAsia="ru-BY"/>
        </w:rPr>
        <w:t>,  далее – Портал).</w:t>
      </w:r>
    </w:p>
    <w:p w14:paraId="750C0782" w14:textId="77777777" w:rsidR="00725CC8" w:rsidRPr="00725CC8" w:rsidRDefault="00725CC8" w:rsidP="00725CC8">
      <w:pPr>
        <w:shd w:val="clear" w:color="auto" w:fill="FAFAFA"/>
        <w:ind w:firstLine="709"/>
        <w:jc w:val="both"/>
        <w:rPr>
          <w:color w:val="1A1A1A"/>
          <w:sz w:val="30"/>
          <w:szCs w:val="30"/>
          <w:lang w:val="ru-BY" w:eastAsia="ru-BY"/>
        </w:rPr>
      </w:pPr>
      <w:r w:rsidRPr="00725CC8">
        <w:rPr>
          <w:color w:val="1A1A1A"/>
          <w:sz w:val="30"/>
          <w:szCs w:val="30"/>
          <w:bdr w:val="none" w:sz="0" w:space="0" w:color="auto" w:frame="1"/>
          <w:lang w:val="ru-BY" w:eastAsia="ru-BY"/>
        </w:rPr>
        <w:t>Портал предоставляет гражданам возможность высказать свое мнение о качестве обслуживания населения государственными организациями, в том числе и инспекцией Министерства по налогам и сборам Республики Беларусь по Мозырскому району.</w:t>
      </w:r>
    </w:p>
    <w:p w14:paraId="6988F87D" w14:textId="77777777" w:rsidR="00725CC8" w:rsidRPr="00725CC8" w:rsidRDefault="00725CC8" w:rsidP="00725CC8">
      <w:pPr>
        <w:shd w:val="clear" w:color="auto" w:fill="FAFAFA"/>
        <w:ind w:firstLine="709"/>
        <w:jc w:val="both"/>
        <w:rPr>
          <w:color w:val="1A1A1A"/>
          <w:sz w:val="30"/>
          <w:szCs w:val="30"/>
          <w:lang w:val="ru-BY" w:eastAsia="ru-BY"/>
        </w:rPr>
      </w:pPr>
      <w:r w:rsidRPr="00725CC8">
        <w:rPr>
          <w:color w:val="1A1A1A"/>
          <w:sz w:val="30"/>
          <w:szCs w:val="30"/>
          <w:bdr w:val="none" w:sz="0" w:space="0" w:color="auto" w:frame="1"/>
          <w:lang w:val="ru-BY" w:eastAsia="ru-BY"/>
        </w:rPr>
        <w:t>Гражданам представлена возможность оценить услуги следующим направлениям:</w:t>
      </w:r>
    </w:p>
    <w:p w14:paraId="46B1D3C3" w14:textId="77777777" w:rsidR="00725CC8" w:rsidRPr="00725CC8" w:rsidRDefault="00725CC8" w:rsidP="00725CC8">
      <w:pPr>
        <w:shd w:val="clear" w:color="auto" w:fill="FAFAFA"/>
        <w:ind w:firstLine="709"/>
        <w:jc w:val="both"/>
        <w:rPr>
          <w:color w:val="1A1A1A"/>
          <w:sz w:val="30"/>
          <w:szCs w:val="30"/>
          <w:lang w:val="ru-BY" w:eastAsia="ru-BY"/>
        </w:rPr>
      </w:pPr>
      <w:r w:rsidRPr="00725CC8">
        <w:rPr>
          <w:color w:val="1A1A1A"/>
          <w:sz w:val="30"/>
          <w:szCs w:val="30"/>
          <w:bdr w:val="none" w:sz="0" w:space="0" w:color="auto" w:frame="1"/>
          <w:lang w:val="ru-BY" w:eastAsia="ru-BY"/>
        </w:rPr>
        <w:t>- простота и понятность процесса получения услуги или осуществления административной процедуры;</w:t>
      </w:r>
    </w:p>
    <w:p w14:paraId="2F15BF73" w14:textId="77777777" w:rsidR="00725CC8" w:rsidRPr="00725CC8" w:rsidRDefault="00725CC8" w:rsidP="00725CC8">
      <w:pPr>
        <w:shd w:val="clear" w:color="auto" w:fill="FAFAFA"/>
        <w:ind w:firstLine="709"/>
        <w:jc w:val="both"/>
        <w:rPr>
          <w:color w:val="1A1A1A"/>
          <w:sz w:val="30"/>
          <w:szCs w:val="30"/>
          <w:lang w:val="ru-BY" w:eastAsia="ru-BY"/>
        </w:rPr>
      </w:pPr>
      <w:r w:rsidRPr="00725CC8">
        <w:rPr>
          <w:color w:val="1A1A1A"/>
          <w:sz w:val="30"/>
          <w:szCs w:val="30"/>
          <w:bdr w:val="none" w:sz="0" w:space="0" w:color="auto" w:frame="1"/>
          <w:lang w:val="ru-BY" w:eastAsia="ru-BY"/>
        </w:rPr>
        <w:t>- соблюдение установленного срока предоставления услуги или осуществления административной процедуры;</w:t>
      </w:r>
    </w:p>
    <w:p w14:paraId="705E6FEC" w14:textId="77777777" w:rsidR="00725CC8" w:rsidRPr="00725CC8" w:rsidRDefault="00725CC8" w:rsidP="00725CC8">
      <w:pPr>
        <w:shd w:val="clear" w:color="auto" w:fill="FAFAFA"/>
        <w:ind w:firstLine="709"/>
        <w:jc w:val="both"/>
        <w:rPr>
          <w:color w:val="1A1A1A"/>
          <w:sz w:val="30"/>
          <w:szCs w:val="30"/>
          <w:lang w:val="ru-BY" w:eastAsia="ru-BY"/>
        </w:rPr>
      </w:pPr>
      <w:r w:rsidRPr="00725CC8">
        <w:rPr>
          <w:color w:val="1A1A1A"/>
          <w:sz w:val="30"/>
          <w:szCs w:val="30"/>
          <w:bdr w:val="none" w:sz="0" w:space="0" w:color="auto" w:frame="1"/>
          <w:lang w:val="ru-BY" w:eastAsia="ru-BY"/>
        </w:rPr>
        <w:t>- доступность информации о порядке получения услуги или осуществления административной процедуры;</w:t>
      </w:r>
    </w:p>
    <w:p w14:paraId="71F8A612" w14:textId="77777777" w:rsidR="00725CC8" w:rsidRPr="00725CC8" w:rsidRDefault="00725CC8" w:rsidP="00725CC8">
      <w:pPr>
        <w:shd w:val="clear" w:color="auto" w:fill="FAFAFA"/>
        <w:ind w:firstLine="709"/>
        <w:jc w:val="both"/>
        <w:rPr>
          <w:color w:val="1A1A1A"/>
          <w:sz w:val="30"/>
          <w:szCs w:val="30"/>
          <w:lang w:val="ru-BY" w:eastAsia="ru-BY"/>
        </w:rPr>
      </w:pPr>
      <w:r w:rsidRPr="00725CC8">
        <w:rPr>
          <w:color w:val="1A1A1A"/>
          <w:sz w:val="30"/>
          <w:szCs w:val="30"/>
          <w:bdr w:val="none" w:sz="0" w:space="0" w:color="auto" w:frame="1"/>
          <w:lang w:val="ru-BY" w:eastAsia="ru-BY"/>
        </w:rPr>
        <w:t>- вежливость и доброжелательность сотрудников.</w:t>
      </w:r>
    </w:p>
    <w:p w14:paraId="6B07EBC2" w14:textId="77777777" w:rsidR="00725CC8" w:rsidRPr="00725CC8" w:rsidRDefault="00725CC8" w:rsidP="00725CC8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:lang w:val="ru-BY" w:eastAsia="en-US"/>
          <w14:ligatures w14:val="standardContextual"/>
        </w:rPr>
      </w:pPr>
    </w:p>
    <w:p w14:paraId="5F645378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623B85B8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4AC41AF4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354671D8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5560DB92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0D11FAB3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662E919A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186D1266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403BC313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4F8DCB4C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281C0335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6E26E4B8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4C951374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4DA6F881" w14:textId="77777777" w:rsidR="00725CC8" w:rsidRDefault="00725CC8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  <w:bookmarkStart w:id="0" w:name="_GoBack"/>
      <w:bookmarkEnd w:id="0"/>
    </w:p>
    <w:sectPr w:rsidR="00725CC8" w:rsidSect="00B31F29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5B964" w14:textId="77777777" w:rsidR="00B31F29" w:rsidRDefault="00B31F29" w:rsidP="00253A88">
      <w:r>
        <w:separator/>
      </w:r>
    </w:p>
  </w:endnote>
  <w:endnote w:type="continuationSeparator" w:id="0">
    <w:p w14:paraId="23653BF9" w14:textId="77777777" w:rsidR="00B31F29" w:rsidRDefault="00B31F29" w:rsidP="00253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263BFE" w14:textId="77777777" w:rsidR="00B31F29" w:rsidRDefault="00B31F29" w:rsidP="00253A88">
      <w:r>
        <w:separator/>
      </w:r>
    </w:p>
  </w:footnote>
  <w:footnote w:type="continuationSeparator" w:id="0">
    <w:p w14:paraId="5DE5ECFD" w14:textId="77777777" w:rsidR="00B31F29" w:rsidRDefault="00B31F29" w:rsidP="00253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141"/>
    <w:rsid w:val="00014F57"/>
    <w:rsid w:val="000272E2"/>
    <w:rsid w:val="00046E97"/>
    <w:rsid w:val="0008325E"/>
    <w:rsid w:val="00085C08"/>
    <w:rsid w:val="000879A5"/>
    <w:rsid w:val="00095A51"/>
    <w:rsid w:val="000C28EA"/>
    <w:rsid w:val="000E10FC"/>
    <w:rsid w:val="00103AF8"/>
    <w:rsid w:val="0010573C"/>
    <w:rsid w:val="001257E4"/>
    <w:rsid w:val="00144F47"/>
    <w:rsid w:val="001B7AAA"/>
    <w:rsid w:val="001C3CE3"/>
    <w:rsid w:val="002033B5"/>
    <w:rsid w:val="00227C28"/>
    <w:rsid w:val="002471F9"/>
    <w:rsid w:val="00253A88"/>
    <w:rsid w:val="00265F16"/>
    <w:rsid w:val="00280302"/>
    <w:rsid w:val="00286189"/>
    <w:rsid w:val="002B28ED"/>
    <w:rsid w:val="002C03BC"/>
    <w:rsid w:val="002D2D99"/>
    <w:rsid w:val="00356ACD"/>
    <w:rsid w:val="003641A4"/>
    <w:rsid w:val="004123EC"/>
    <w:rsid w:val="004332DB"/>
    <w:rsid w:val="00474118"/>
    <w:rsid w:val="004869B5"/>
    <w:rsid w:val="00491B42"/>
    <w:rsid w:val="004A631D"/>
    <w:rsid w:val="004B538F"/>
    <w:rsid w:val="00502DBC"/>
    <w:rsid w:val="00525C66"/>
    <w:rsid w:val="005676CF"/>
    <w:rsid w:val="00573C3C"/>
    <w:rsid w:val="00586C81"/>
    <w:rsid w:val="00597B34"/>
    <w:rsid w:val="005C203C"/>
    <w:rsid w:val="005C63A1"/>
    <w:rsid w:val="006138D1"/>
    <w:rsid w:val="00633702"/>
    <w:rsid w:val="006636A1"/>
    <w:rsid w:val="006674C8"/>
    <w:rsid w:val="00684993"/>
    <w:rsid w:val="006929B1"/>
    <w:rsid w:val="006B0C09"/>
    <w:rsid w:val="00725CC8"/>
    <w:rsid w:val="00733968"/>
    <w:rsid w:val="007554B5"/>
    <w:rsid w:val="0076366F"/>
    <w:rsid w:val="00785543"/>
    <w:rsid w:val="007C65C7"/>
    <w:rsid w:val="007F6939"/>
    <w:rsid w:val="00813D3A"/>
    <w:rsid w:val="00820325"/>
    <w:rsid w:val="00856A86"/>
    <w:rsid w:val="008B015E"/>
    <w:rsid w:val="008B598E"/>
    <w:rsid w:val="008C2153"/>
    <w:rsid w:val="008C3422"/>
    <w:rsid w:val="008E074E"/>
    <w:rsid w:val="008E2DEF"/>
    <w:rsid w:val="009068A4"/>
    <w:rsid w:val="00983AEE"/>
    <w:rsid w:val="009A6108"/>
    <w:rsid w:val="009C3256"/>
    <w:rsid w:val="009E3772"/>
    <w:rsid w:val="009E4582"/>
    <w:rsid w:val="00A2406D"/>
    <w:rsid w:val="00A432DF"/>
    <w:rsid w:val="00A632C4"/>
    <w:rsid w:val="00A85926"/>
    <w:rsid w:val="00A9468D"/>
    <w:rsid w:val="00AB700A"/>
    <w:rsid w:val="00AB7A26"/>
    <w:rsid w:val="00AC7E2D"/>
    <w:rsid w:val="00AD0EAD"/>
    <w:rsid w:val="00AD475F"/>
    <w:rsid w:val="00AD7273"/>
    <w:rsid w:val="00AF4AEF"/>
    <w:rsid w:val="00AF4F55"/>
    <w:rsid w:val="00B23FDB"/>
    <w:rsid w:val="00B31F29"/>
    <w:rsid w:val="00B62D35"/>
    <w:rsid w:val="00B6322E"/>
    <w:rsid w:val="00B97C83"/>
    <w:rsid w:val="00BA59FE"/>
    <w:rsid w:val="00BB0D64"/>
    <w:rsid w:val="00BC112E"/>
    <w:rsid w:val="00BC1F27"/>
    <w:rsid w:val="00BD72ED"/>
    <w:rsid w:val="00BE298B"/>
    <w:rsid w:val="00BE301A"/>
    <w:rsid w:val="00BF156F"/>
    <w:rsid w:val="00BF2D45"/>
    <w:rsid w:val="00BF409C"/>
    <w:rsid w:val="00C0547D"/>
    <w:rsid w:val="00C3789A"/>
    <w:rsid w:val="00C5585D"/>
    <w:rsid w:val="00C72CB2"/>
    <w:rsid w:val="00C75545"/>
    <w:rsid w:val="00CA0A6B"/>
    <w:rsid w:val="00CA67CF"/>
    <w:rsid w:val="00CC6D25"/>
    <w:rsid w:val="00D010B5"/>
    <w:rsid w:val="00D0149F"/>
    <w:rsid w:val="00D23404"/>
    <w:rsid w:val="00D43115"/>
    <w:rsid w:val="00D45846"/>
    <w:rsid w:val="00D60251"/>
    <w:rsid w:val="00D758FF"/>
    <w:rsid w:val="00DA2F91"/>
    <w:rsid w:val="00DB4D6D"/>
    <w:rsid w:val="00DD2ED2"/>
    <w:rsid w:val="00DE5AA5"/>
    <w:rsid w:val="00DF48FB"/>
    <w:rsid w:val="00EA2D04"/>
    <w:rsid w:val="00EC1BAA"/>
    <w:rsid w:val="00EC4141"/>
    <w:rsid w:val="00ED013D"/>
    <w:rsid w:val="00EF03F0"/>
    <w:rsid w:val="00F2734F"/>
    <w:rsid w:val="00F3089E"/>
    <w:rsid w:val="00F709E9"/>
    <w:rsid w:val="00F7512C"/>
    <w:rsid w:val="00FF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E1425"/>
  <w15:chartTrackingRefBased/>
  <w15:docId w15:val="{FF5A0BE0-89FC-4CE2-845B-638B5B7D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2F9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A2F91"/>
    <w:rPr>
      <w:color w:val="605E5C"/>
      <w:shd w:val="clear" w:color="auto" w:fill="E1DFDD"/>
    </w:rPr>
  </w:style>
  <w:style w:type="paragraph" w:styleId="a4">
    <w:name w:val="Body Text"/>
    <w:basedOn w:val="a"/>
    <w:link w:val="a5"/>
    <w:uiPriority w:val="99"/>
    <w:unhideWhenUsed/>
    <w:rsid w:val="00AC7E2D"/>
    <w:pPr>
      <w:spacing w:after="120" w:line="254" w:lineRule="auto"/>
    </w:pPr>
    <w:rPr>
      <w:rFonts w:asciiTheme="minorHAnsi" w:eastAsiaTheme="minorHAnsi" w:hAnsiTheme="minorHAnsi" w:cstheme="minorBidi"/>
      <w:sz w:val="22"/>
      <w:szCs w:val="22"/>
      <w:lang w:val="ru-BY" w:eastAsia="en-US"/>
    </w:rPr>
  </w:style>
  <w:style w:type="character" w:customStyle="1" w:styleId="a5">
    <w:name w:val="Основной текст Знак"/>
    <w:basedOn w:val="a0"/>
    <w:link w:val="a4"/>
    <w:uiPriority w:val="99"/>
    <w:rsid w:val="00AC7E2D"/>
  </w:style>
  <w:style w:type="character" w:customStyle="1" w:styleId="apple-converted-space">
    <w:name w:val="apple-converted-space"/>
    <w:basedOn w:val="a0"/>
    <w:rsid w:val="00BD72ED"/>
    <w:rPr>
      <w:rFonts w:ascii="Times New Roman" w:hAnsi="Times New Roman" w:cs="Times New Roman" w:hint="default"/>
    </w:rPr>
  </w:style>
  <w:style w:type="paragraph" w:styleId="a6">
    <w:name w:val="Normal (Web)"/>
    <w:basedOn w:val="a"/>
    <w:rsid w:val="00BD72ED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525C66"/>
    <w:rPr>
      <w:b/>
      <w:bCs/>
    </w:rPr>
  </w:style>
  <w:style w:type="table" w:styleId="a8">
    <w:name w:val="Table Grid"/>
    <w:basedOn w:val="a1"/>
    <w:rsid w:val="00C75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53A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3A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253A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53A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a"/>
    <w:rsid w:val="00586C81"/>
    <w:pPr>
      <w:spacing w:before="100" w:beforeAutospacing="1" w:after="100" w:afterAutospacing="1"/>
    </w:pPr>
    <w:rPr>
      <w:lang w:val="ru-BY" w:eastAsia="ru-BY"/>
    </w:rPr>
  </w:style>
  <w:style w:type="character" w:styleId="ad">
    <w:name w:val="Emphasis"/>
    <w:basedOn w:val="a0"/>
    <w:uiPriority w:val="20"/>
    <w:qFormat/>
    <w:rsid w:val="00586C81"/>
    <w:rPr>
      <w:i/>
      <w:iCs/>
    </w:rPr>
  </w:style>
  <w:style w:type="paragraph" w:customStyle="1" w:styleId="il-text-alignleft">
    <w:name w:val="il-text-align_left"/>
    <w:basedOn w:val="a"/>
    <w:rsid w:val="00586C81"/>
    <w:pPr>
      <w:spacing w:before="100" w:beforeAutospacing="1" w:after="100" w:afterAutospacing="1"/>
    </w:pPr>
    <w:rPr>
      <w:lang w:val="ru-BY" w:eastAsia="ru-BY"/>
    </w:rPr>
  </w:style>
  <w:style w:type="paragraph" w:customStyle="1" w:styleId="il-text-alignjustify">
    <w:name w:val="il-text-align_justify"/>
    <w:basedOn w:val="a"/>
    <w:rsid w:val="00586C81"/>
    <w:pPr>
      <w:spacing w:before="100" w:beforeAutospacing="1" w:after="100" w:afterAutospacing="1"/>
    </w:pPr>
    <w:rPr>
      <w:lang w:val="ru-BY" w:eastAsia="ru-BY"/>
    </w:rPr>
  </w:style>
  <w:style w:type="character" w:customStyle="1" w:styleId="hidden-element">
    <w:name w:val="hidden-element"/>
    <w:basedOn w:val="a0"/>
    <w:rsid w:val="00586C81"/>
  </w:style>
  <w:style w:type="character" w:customStyle="1" w:styleId="fake-non-breaking-space">
    <w:name w:val="fake-non-breaking-space"/>
    <w:basedOn w:val="a0"/>
    <w:rsid w:val="00586C81"/>
  </w:style>
  <w:style w:type="paragraph" w:customStyle="1" w:styleId="p-normal">
    <w:name w:val="p-normal"/>
    <w:basedOn w:val="a"/>
    <w:rsid w:val="00014F57"/>
    <w:pPr>
      <w:spacing w:before="100" w:beforeAutospacing="1" w:after="100" w:afterAutospacing="1"/>
    </w:pPr>
    <w:rPr>
      <w:lang w:val="ru-BY" w:eastAsia="ru-BY"/>
    </w:rPr>
  </w:style>
  <w:style w:type="character" w:customStyle="1" w:styleId="h-normal">
    <w:name w:val="h-normal"/>
    <w:basedOn w:val="a0"/>
    <w:rsid w:val="00014F57"/>
  </w:style>
  <w:style w:type="character" w:customStyle="1" w:styleId="color800000">
    <w:name w:val="color__800000"/>
    <w:basedOn w:val="a0"/>
    <w:rsid w:val="00014F57"/>
  </w:style>
  <w:style w:type="character" w:customStyle="1" w:styleId="colorff00ff">
    <w:name w:val="color__ff00ff"/>
    <w:basedOn w:val="a0"/>
    <w:rsid w:val="00014F57"/>
  </w:style>
  <w:style w:type="character" w:customStyle="1" w:styleId="font-weightbold">
    <w:name w:val="font-weight_bold"/>
    <w:basedOn w:val="a0"/>
    <w:rsid w:val="00014F57"/>
  </w:style>
  <w:style w:type="paragraph" w:customStyle="1" w:styleId="il-text-aligncenter">
    <w:name w:val="il-text-align_center"/>
    <w:basedOn w:val="a"/>
    <w:rsid w:val="00F7512C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1B7AAA"/>
  </w:style>
  <w:style w:type="character" w:styleId="ae">
    <w:name w:val="annotation reference"/>
    <w:basedOn w:val="a0"/>
    <w:uiPriority w:val="99"/>
    <w:semiHidden/>
    <w:unhideWhenUsed/>
    <w:rsid w:val="007C65C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C65C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C65C7"/>
    <w:rPr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9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5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84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39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690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915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261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86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9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5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16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1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2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0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13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863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0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6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5427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47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8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9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9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71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459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80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15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2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7sbgfh2alwzdhpc0c.xn--90ais/admin/organization/profile/local-regist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6D1F3-805A-4C10-B1F1-FF5EA8FA4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Петренко Ольга Николаевна</cp:lastModifiedBy>
  <cp:revision>83</cp:revision>
  <cp:lastPrinted>2021-08-11T12:52:00Z</cp:lastPrinted>
  <dcterms:created xsi:type="dcterms:W3CDTF">2020-11-26T14:08:00Z</dcterms:created>
  <dcterms:modified xsi:type="dcterms:W3CDTF">2024-04-12T08:56:00Z</dcterms:modified>
</cp:coreProperties>
</file>