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B69" w:rsidRPr="000E7CDF" w:rsidRDefault="000E7CDF" w:rsidP="00E37129">
      <w:pPr>
        <w:ind w:firstLine="720"/>
        <w:jc w:val="center"/>
        <w:rPr>
          <w:b/>
          <w:sz w:val="30"/>
          <w:szCs w:val="30"/>
        </w:rPr>
      </w:pPr>
      <w:r w:rsidRPr="000E7CDF">
        <w:rPr>
          <w:b/>
          <w:sz w:val="30"/>
          <w:szCs w:val="30"/>
        </w:rPr>
        <w:t xml:space="preserve">Борьба с </w:t>
      </w:r>
      <w:proofErr w:type="spellStart"/>
      <w:r w:rsidRPr="000E7CDF">
        <w:rPr>
          <w:b/>
          <w:sz w:val="30"/>
          <w:szCs w:val="30"/>
        </w:rPr>
        <w:t>инвазивными</w:t>
      </w:r>
      <w:proofErr w:type="spellEnd"/>
      <w:r w:rsidRPr="000E7CDF">
        <w:rPr>
          <w:b/>
          <w:sz w:val="30"/>
          <w:szCs w:val="30"/>
        </w:rPr>
        <w:t xml:space="preserve"> чужеродными растениями, представляющими </w:t>
      </w:r>
      <w:r>
        <w:rPr>
          <w:b/>
          <w:sz w:val="30"/>
          <w:szCs w:val="30"/>
        </w:rPr>
        <w:t xml:space="preserve">угрозу </w:t>
      </w:r>
      <w:r w:rsidRPr="000E7CDF">
        <w:rPr>
          <w:b/>
          <w:sz w:val="30"/>
          <w:szCs w:val="30"/>
        </w:rPr>
        <w:t>для биологического разнообразия</w:t>
      </w:r>
      <w:r>
        <w:rPr>
          <w:b/>
          <w:sz w:val="30"/>
          <w:szCs w:val="30"/>
        </w:rPr>
        <w:t xml:space="preserve"> и</w:t>
      </w:r>
      <w:r w:rsidRPr="000E7CDF">
        <w:rPr>
          <w:b/>
          <w:sz w:val="30"/>
          <w:szCs w:val="30"/>
        </w:rPr>
        <w:t xml:space="preserve"> опасность здоровью человека</w:t>
      </w:r>
    </w:p>
    <w:p w:rsidR="000E7CDF" w:rsidRPr="001D0491" w:rsidRDefault="000E7CDF" w:rsidP="00BE1DE5">
      <w:pPr>
        <w:ind w:firstLine="720"/>
        <w:jc w:val="both"/>
        <w:rPr>
          <w:sz w:val="30"/>
          <w:szCs w:val="30"/>
        </w:rPr>
      </w:pPr>
    </w:p>
    <w:p w:rsidR="000E7CDF" w:rsidRPr="00E37129" w:rsidRDefault="00BE1DE5" w:rsidP="000E7CDF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 xml:space="preserve">Гомельский областной </w:t>
      </w:r>
      <w:r w:rsidR="00081C84" w:rsidRPr="00E37129">
        <w:rPr>
          <w:sz w:val="28"/>
          <w:szCs w:val="28"/>
        </w:rPr>
        <w:t xml:space="preserve">комитет природных ресурсов и охраны окружающей среды </w:t>
      </w:r>
      <w:r w:rsidR="0076418E" w:rsidRPr="00E37129">
        <w:rPr>
          <w:sz w:val="28"/>
          <w:szCs w:val="28"/>
        </w:rPr>
        <w:t>напоминает</w:t>
      </w:r>
      <w:r w:rsidR="000E7CDF" w:rsidRPr="00E37129">
        <w:rPr>
          <w:sz w:val="28"/>
          <w:szCs w:val="28"/>
        </w:rPr>
        <w:t xml:space="preserve">, что </w:t>
      </w:r>
      <w:proofErr w:type="gramStart"/>
      <w:r w:rsidR="004263A2" w:rsidRPr="00E37129">
        <w:rPr>
          <w:sz w:val="28"/>
          <w:szCs w:val="28"/>
        </w:rPr>
        <w:t>с</w:t>
      </w:r>
      <w:r w:rsidR="000E7CDF" w:rsidRPr="00E37129">
        <w:rPr>
          <w:sz w:val="28"/>
          <w:szCs w:val="28"/>
        </w:rPr>
        <w:t>огласно статьи</w:t>
      </w:r>
      <w:proofErr w:type="gramEnd"/>
      <w:r w:rsidR="000E7CDF" w:rsidRPr="00E37129">
        <w:rPr>
          <w:sz w:val="28"/>
          <w:szCs w:val="28"/>
        </w:rPr>
        <w:t xml:space="preserve"> 9 Закона Республики Беларусь «О растительном мире»</w:t>
      </w:r>
      <w:r w:rsidR="004263A2" w:rsidRPr="00E37129">
        <w:rPr>
          <w:sz w:val="28"/>
          <w:szCs w:val="28"/>
        </w:rPr>
        <w:t>,</w:t>
      </w:r>
      <w:r w:rsidR="000E7CDF" w:rsidRPr="00E37129">
        <w:rPr>
          <w:sz w:val="28"/>
          <w:szCs w:val="28"/>
        </w:rPr>
        <w:t xml:space="preserve"> пользователи земельных участков или водных объектов обязаны проводить работы по регулированию распространения и численности инвазивных чужеродных видов растений.</w:t>
      </w:r>
    </w:p>
    <w:p w:rsidR="00574F84" w:rsidRPr="00E37129" w:rsidRDefault="004263A2" w:rsidP="00BE1DE5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>Из Перечня видов растений, распространение и численность которых подлежат регулированию</w:t>
      </w:r>
      <w:r w:rsidR="00574F84" w:rsidRPr="00E37129">
        <w:rPr>
          <w:sz w:val="28"/>
          <w:szCs w:val="28"/>
        </w:rPr>
        <w:t>, установленного постановлением Совета Министров Республики Беларусь от 07.12.2016 № 1002, на территории Гомельской области наиболее часто встречаются</w:t>
      </w:r>
      <w:r w:rsidR="005E3E7F" w:rsidRPr="00E37129">
        <w:rPr>
          <w:sz w:val="28"/>
          <w:szCs w:val="28"/>
        </w:rPr>
        <w:t xml:space="preserve"> травянистые растения:</w:t>
      </w:r>
      <w:r w:rsidR="00574F84" w:rsidRPr="00E37129">
        <w:rPr>
          <w:sz w:val="28"/>
          <w:szCs w:val="28"/>
        </w:rPr>
        <w:t xml:space="preserve"> борщевик Сосновского, золотарник канадский и эхиноцистис лопастной.</w:t>
      </w:r>
    </w:p>
    <w:p w:rsidR="00574F84" w:rsidRPr="00E37129" w:rsidRDefault="00DE2B3F" w:rsidP="00BE1DE5">
      <w:pPr>
        <w:ind w:firstLine="720"/>
        <w:jc w:val="both"/>
        <w:rPr>
          <w:sz w:val="28"/>
          <w:szCs w:val="28"/>
        </w:rPr>
      </w:pPr>
      <w:proofErr w:type="gramStart"/>
      <w:r w:rsidRPr="00E37129">
        <w:rPr>
          <w:sz w:val="28"/>
          <w:szCs w:val="28"/>
        </w:rPr>
        <w:t>Когда-</w:t>
      </w:r>
      <w:r w:rsidR="00574F84" w:rsidRPr="00E37129">
        <w:rPr>
          <w:sz w:val="28"/>
          <w:szCs w:val="28"/>
        </w:rPr>
        <w:t xml:space="preserve">то завезенные на территорию Гомельской области с целью декоративного озеленения или выращивания кормов для скота чужеродные растения успешно прижились и начали широко распространяться, образуя плотные сообщества и вытесняя из природных экосистем аборигенные растения. </w:t>
      </w:r>
      <w:proofErr w:type="gramEnd"/>
    </w:p>
    <w:p w:rsidR="00574F84" w:rsidRPr="00E37129" w:rsidRDefault="00574F84" w:rsidP="00BE1DE5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>Помимо угрозы сокращения биологического разнообразия, такие растения как борщевики</w:t>
      </w:r>
      <w:r w:rsidR="001C6BAE" w:rsidRPr="00E37129">
        <w:rPr>
          <w:sz w:val="28"/>
          <w:szCs w:val="28"/>
        </w:rPr>
        <w:t xml:space="preserve"> (Сосновского и М</w:t>
      </w:r>
      <w:r w:rsidR="008B3A44" w:rsidRPr="00E37129">
        <w:rPr>
          <w:sz w:val="28"/>
          <w:szCs w:val="28"/>
        </w:rPr>
        <w:t>а</w:t>
      </w:r>
      <w:r w:rsidR="001C6BAE" w:rsidRPr="00E37129">
        <w:rPr>
          <w:sz w:val="28"/>
          <w:szCs w:val="28"/>
        </w:rPr>
        <w:t>нтегацци)</w:t>
      </w:r>
      <w:r w:rsidRPr="00E37129">
        <w:rPr>
          <w:sz w:val="28"/>
          <w:szCs w:val="28"/>
        </w:rPr>
        <w:t xml:space="preserve"> и золотарники </w:t>
      </w:r>
      <w:r w:rsidR="001C6BAE" w:rsidRPr="00E37129">
        <w:rPr>
          <w:sz w:val="28"/>
          <w:szCs w:val="28"/>
        </w:rPr>
        <w:t xml:space="preserve">(гигантский и канадский) </w:t>
      </w:r>
      <w:r w:rsidRPr="00E37129">
        <w:rPr>
          <w:sz w:val="28"/>
          <w:szCs w:val="28"/>
        </w:rPr>
        <w:t xml:space="preserve">представляют опасность для </w:t>
      </w:r>
      <w:r w:rsidR="008B3A44" w:rsidRPr="00E37129">
        <w:rPr>
          <w:sz w:val="28"/>
          <w:szCs w:val="28"/>
        </w:rPr>
        <w:t>жизни и здоровья человека.</w:t>
      </w:r>
    </w:p>
    <w:p w:rsidR="008B3A44" w:rsidRPr="00E37129" w:rsidRDefault="008B3A44" w:rsidP="008B3A44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>Борщевики выделяют прозрачный водянистый сок, который содержит фотосенсибилизирующие соединения - фурокумарины, которые сильно повышают чувствительность организма к свету. При попадании на человеческую кожу под воздействием ультрафиолетового излучения эти соединения вызывают ожоги.</w:t>
      </w:r>
      <w:r w:rsidR="00504A10" w:rsidRPr="00E37129">
        <w:rPr>
          <w:sz w:val="28"/>
          <w:szCs w:val="28"/>
        </w:rPr>
        <w:t xml:space="preserve"> Даже если контакт с соком или растением произошел в темное время суток, то при облучении кожи естественным светом на следующий день проявляются ожоги.</w:t>
      </w:r>
    </w:p>
    <w:p w:rsidR="008B3A44" w:rsidRPr="00E37129" w:rsidRDefault="008B3A44" w:rsidP="008B3A44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>Каждая особь золотарника продуцирует более 20 000 семян, несущих угрозу здоровью людей, повышая уровень заболеваемости, в связи с чем</w:t>
      </w:r>
      <w:r w:rsidR="00504A10" w:rsidRPr="00E37129">
        <w:rPr>
          <w:sz w:val="28"/>
          <w:szCs w:val="28"/>
        </w:rPr>
        <w:t>,</w:t>
      </w:r>
      <w:r w:rsidRPr="00E37129">
        <w:rPr>
          <w:sz w:val="28"/>
          <w:szCs w:val="28"/>
        </w:rPr>
        <w:t xml:space="preserve"> данный вид считается агрессивным ал</w:t>
      </w:r>
      <w:r w:rsidR="00762628" w:rsidRPr="00E37129">
        <w:rPr>
          <w:sz w:val="28"/>
          <w:szCs w:val="28"/>
        </w:rPr>
        <w:t>л</w:t>
      </w:r>
      <w:r w:rsidRPr="00E37129">
        <w:rPr>
          <w:sz w:val="28"/>
          <w:szCs w:val="28"/>
        </w:rPr>
        <w:t>ерген</w:t>
      </w:r>
      <w:r w:rsidR="00762628" w:rsidRPr="00E37129">
        <w:rPr>
          <w:sz w:val="28"/>
          <w:szCs w:val="28"/>
        </w:rPr>
        <w:t>н</w:t>
      </w:r>
      <w:r w:rsidRPr="00E37129">
        <w:rPr>
          <w:sz w:val="28"/>
          <w:szCs w:val="28"/>
        </w:rPr>
        <w:t>ым растением.</w:t>
      </w:r>
    </w:p>
    <w:p w:rsidR="00574F84" w:rsidRPr="00E37129" w:rsidRDefault="00EF19AC" w:rsidP="00BE1DE5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 xml:space="preserve">Конопля посевная, мак </w:t>
      </w:r>
      <w:proofErr w:type="gramStart"/>
      <w:r w:rsidRPr="00E37129">
        <w:rPr>
          <w:sz w:val="28"/>
          <w:szCs w:val="28"/>
        </w:rPr>
        <w:t>c</w:t>
      </w:r>
      <w:proofErr w:type="gramEnd"/>
      <w:r w:rsidRPr="00E37129">
        <w:rPr>
          <w:sz w:val="28"/>
          <w:szCs w:val="28"/>
        </w:rPr>
        <w:t>нотворный содержат наркотические вещества и выращивание данных растений строго регламентировано законодательством.</w:t>
      </w:r>
    </w:p>
    <w:p w:rsidR="0098063C" w:rsidRPr="00E37129" w:rsidRDefault="0098063C" w:rsidP="0098063C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 xml:space="preserve">В связи с большим разнообразием способов распространения и высокой плодовитостью растений-агрессоров, наряду с уничтожением зарегистрированных мест произрастания инвазивных чужеродных растений </w:t>
      </w:r>
      <w:r w:rsidR="0061639C" w:rsidRPr="00E37129">
        <w:rPr>
          <w:sz w:val="28"/>
          <w:szCs w:val="28"/>
        </w:rPr>
        <w:t xml:space="preserve">специалистами территориальных органов Минприроды </w:t>
      </w:r>
      <w:r w:rsidRPr="00E37129">
        <w:rPr>
          <w:sz w:val="28"/>
          <w:szCs w:val="28"/>
        </w:rPr>
        <w:t>ежегодно выявляется значительное количество новых мест их произрастания.</w:t>
      </w:r>
      <w:r w:rsidR="00762628" w:rsidRPr="00E37129">
        <w:rPr>
          <w:sz w:val="28"/>
          <w:szCs w:val="28"/>
        </w:rPr>
        <w:t xml:space="preserve"> В каждом районе области имеется утвержденный местными исполнительными и распорядительными органами план мероприятий по борьбе с чужеродными растениями.</w:t>
      </w:r>
    </w:p>
    <w:p w:rsidR="0098063C" w:rsidRPr="00E37129" w:rsidRDefault="0098063C" w:rsidP="0098063C">
      <w:pPr>
        <w:ind w:firstLine="720"/>
        <w:jc w:val="both"/>
        <w:rPr>
          <w:sz w:val="28"/>
          <w:szCs w:val="28"/>
        </w:rPr>
      </w:pPr>
      <w:r w:rsidRPr="00E37129">
        <w:rPr>
          <w:sz w:val="28"/>
          <w:szCs w:val="28"/>
        </w:rPr>
        <w:t>На начало текущего года в Гомельской области зарегистрированная площадь распространения борщевика составляет 68,3 га, эхиноцистиса – 49</w:t>
      </w:r>
      <w:r w:rsidR="00A4619E" w:rsidRPr="00E37129">
        <w:rPr>
          <w:sz w:val="28"/>
          <w:szCs w:val="28"/>
        </w:rPr>
        <w:t>,0</w:t>
      </w:r>
      <w:r w:rsidRPr="00E37129">
        <w:rPr>
          <w:sz w:val="28"/>
          <w:szCs w:val="28"/>
        </w:rPr>
        <w:t xml:space="preserve"> га, золотарника – 5,8 га.</w:t>
      </w:r>
      <w:r w:rsidR="0061639C" w:rsidRPr="00E37129">
        <w:rPr>
          <w:sz w:val="28"/>
          <w:szCs w:val="28"/>
        </w:rPr>
        <w:t xml:space="preserve"> </w:t>
      </w:r>
      <w:r w:rsidRPr="00E37129">
        <w:rPr>
          <w:sz w:val="28"/>
          <w:szCs w:val="28"/>
        </w:rPr>
        <w:t xml:space="preserve"> </w:t>
      </w:r>
      <w:r w:rsidR="00D04ABC" w:rsidRPr="00E37129">
        <w:rPr>
          <w:sz w:val="28"/>
          <w:szCs w:val="28"/>
        </w:rPr>
        <w:t xml:space="preserve">Для проведения работ по уничтожению инвазивных растений в населенных пунктах </w:t>
      </w:r>
      <w:r w:rsidR="00F70C2A" w:rsidRPr="00E37129">
        <w:rPr>
          <w:sz w:val="28"/>
          <w:szCs w:val="28"/>
        </w:rPr>
        <w:t xml:space="preserve">местным исполнительным и распорядительным органам </w:t>
      </w:r>
      <w:r w:rsidR="00D04ABC" w:rsidRPr="00E37129">
        <w:rPr>
          <w:sz w:val="28"/>
          <w:szCs w:val="28"/>
        </w:rPr>
        <w:t xml:space="preserve">из областного бюджета выделено </w:t>
      </w:r>
      <w:r w:rsidR="00F70C2A" w:rsidRPr="00E37129">
        <w:rPr>
          <w:sz w:val="28"/>
          <w:szCs w:val="28"/>
        </w:rPr>
        <w:t>28,4 тыс. рублей.</w:t>
      </w:r>
      <w:r w:rsidR="00D04ABC" w:rsidRPr="00E37129">
        <w:rPr>
          <w:sz w:val="28"/>
          <w:szCs w:val="28"/>
        </w:rPr>
        <w:t xml:space="preserve"> </w:t>
      </w:r>
      <w:r w:rsidR="00F70C2A" w:rsidRPr="00E37129">
        <w:rPr>
          <w:sz w:val="28"/>
          <w:szCs w:val="28"/>
        </w:rPr>
        <w:t>В остальных случаях все работы осуществляются землепользователями за счет собственных средств.</w:t>
      </w:r>
    </w:p>
    <w:p w:rsidR="0003381B" w:rsidRPr="00E37129" w:rsidRDefault="0003381B" w:rsidP="0003381B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 xml:space="preserve">В зависимости от занимаемой растениями площади, плотности их произрастания, степени угрозы жизни и здоровью граждан, окружающей среде, количества мест их </w:t>
      </w:r>
      <w:r w:rsidRPr="00E37129">
        <w:rPr>
          <w:sz w:val="28"/>
          <w:szCs w:val="28"/>
        </w:rPr>
        <w:lastRenderedPageBreak/>
        <w:t xml:space="preserve">произрастания выделяются следующие способы регулирования распространения и численности </w:t>
      </w:r>
      <w:r w:rsidR="00EF19AC" w:rsidRPr="00E37129">
        <w:rPr>
          <w:sz w:val="28"/>
          <w:szCs w:val="28"/>
        </w:rPr>
        <w:t xml:space="preserve">травянистых </w:t>
      </w:r>
      <w:r w:rsidRPr="00E37129">
        <w:rPr>
          <w:sz w:val="28"/>
          <w:szCs w:val="28"/>
        </w:rPr>
        <w:t>видов растений:</w:t>
      </w:r>
    </w:p>
    <w:p w:rsidR="0003381B" w:rsidRPr="00E37129" w:rsidRDefault="00944C95" w:rsidP="0003381B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>Р</w:t>
      </w:r>
      <w:r w:rsidR="008E1F06" w:rsidRPr="00E37129">
        <w:rPr>
          <w:sz w:val="28"/>
          <w:szCs w:val="28"/>
        </w:rPr>
        <w:t xml:space="preserve">учной способ </w:t>
      </w:r>
      <w:proofErr w:type="gramStart"/>
      <w:r w:rsidR="008E1F06" w:rsidRPr="00E37129">
        <w:rPr>
          <w:sz w:val="28"/>
          <w:szCs w:val="28"/>
        </w:rPr>
        <w:t>заключается</w:t>
      </w:r>
      <w:bookmarkStart w:id="0" w:name="a4"/>
      <w:bookmarkEnd w:id="0"/>
      <w:r w:rsidR="00236638" w:rsidRPr="00E37129">
        <w:rPr>
          <w:sz w:val="28"/>
          <w:szCs w:val="28"/>
        </w:rPr>
        <w:t xml:space="preserve"> </w:t>
      </w:r>
      <w:r w:rsidR="0003381B" w:rsidRPr="00E37129">
        <w:rPr>
          <w:sz w:val="28"/>
          <w:szCs w:val="28"/>
        </w:rPr>
        <w:t>в перерубании корней растений лопатой на минимальной глубине 10 см и удалении растений и производится</w:t>
      </w:r>
      <w:proofErr w:type="gramEnd"/>
      <w:r w:rsidR="0003381B" w:rsidRPr="00E37129">
        <w:rPr>
          <w:sz w:val="28"/>
          <w:szCs w:val="28"/>
        </w:rPr>
        <w:t xml:space="preserve"> два раза в год (ранней весной и в середине лета). Удаление растений этим способом должно производиться до начала цветения. Данный способ применяется при удалении единичных растений или небольших популяций (до 200 растений)</w:t>
      </w:r>
      <w:r w:rsidR="008E1F06" w:rsidRPr="00E37129">
        <w:rPr>
          <w:sz w:val="28"/>
          <w:szCs w:val="28"/>
        </w:rPr>
        <w:t>. Так же осуществляется</w:t>
      </w:r>
      <w:r w:rsidR="0003381B" w:rsidRPr="00E37129">
        <w:rPr>
          <w:sz w:val="28"/>
          <w:szCs w:val="28"/>
        </w:rPr>
        <w:t xml:space="preserve"> скашивани</w:t>
      </w:r>
      <w:r w:rsidR="008E1F06" w:rsidRPr="00E37129">
        <w:rPr>
          <w:sz w:val="28"/>
          <w:szCs w:val="28"/>
        </w:rPr>
        <w:t>е</w:t>
      </w:r>
      <w:r w:rsidR="0003381B" w:rsidRPr="00E37129">
        <w:rPr>
          <w:sz w:val="28"/>
          <w:szCs w:val="28"/>
        </w:rPr>
        <w:t xml:space="preserve"> </w:t>
      </w:r>
      <w:proofErr w:type="gramStart"/>
      <w:r w:rsidR="0003381B" w:rsidRPr="00E37129">
        <w:rPr>
          <w:sz w:val="28"/>
          <w:szCs w:val="28"/>
        </w:rPr>
        <w:t>растений</w:t>
      </w:r>
      <w:proofErr w:type="gramEnd"/>
      <w:r w:rsidR="0003381B" w:rsidRPr="00E37129">
        <w:rPr>
          <w:sz w:val="28"/>
          <w:szCs w:val="28"/>
        </w:rPr>
        <w:t xml:space="preserve"> в том числе в труднодоступных для техники местах, по обочинам дорог, на участках под лесопосадками, канавами, на приусадебных участках, в парках. Скашивание необходимо производить не менее трех </w:t>
      </w:r>
      <w:proofErr w:type="gramStart"/>
      <w:r w:rsidR="0003381B" w:rsidRPr="00E37129">
        <w:rPr>
          <w:sz w:val="28"/>
          <w:szCs w:val="28"/>
        </w:rPr>
        <w:t>раз</w:t>
      </w:r>
      <w:proofErr w:type="gramEnd"/>
      <w:r w:rsidR="0003381B" w:rsidRPr="00E37129">
        <w:rPr>
          <w:sz w:val="28"/>
          <w:szCs w:val="28"/>
        </w:rPr>
        <w:t xml:space="preserve"> в сезон начиная с весны до начала цветения растений;</w:t>
      </w:r>
    </w:p>
    <w:p w:rsidR="0003381B" w:rsidRPr="00E37129" w:rsidRDefault="00944C95" w:rsidP="0003381B">
      <w:pPr>
        <w:pStyle w:val="point"/>
        <w:spacing w:before="0" w:after="0"/>
        <w:rPr>
          <w:sz w:val="28"/>
          <w:szCs w:val="28"/>
        </w:rPr>
      </w:pPr>
      <w:bookmarkStart w:id="1" w:name="a5"/>
      <w:bookmarkEnd w:id="1"/>
      <w:r w:rsidRPr="00E37129">
        <w:rPr>
          <w:sz w:val="28"/>
          <w:szCs w:val="28"/>
        </w:rPr>
        <w:t>М</w:t>
      </w:r>
      <w:r w:rsidR="008E1F06" w:rsidRPr="00E37129">
        <w:rPr>
          <w:sz w:val="28"/>
          <w:szCs w:val="28"/>
        </w:rPr>
        <w:t>еханический способ заключается в</w:t>
      </w:r>
      <w:r w:rsidR="0003381B" w:rsidRPr="00E37129">
        <w:rPr>
          <w:sz w:val="28"/>
          <w:szCs w:val="28"/>
        </w:rPr>
        <w:t xml:space="preserve"> удалении растений с использованием техники и может применяться для удаления популяций </w:t>
      </w:r>
      <w:proofErr w:type="gramStart"/>
      <w:r w:rsidR="0003381B" w:rsidRPr="00E37129">
        <w:rPr>
          <w:sz w:val="28"/>
          <w:szCs w:val="28"/>
        </w:rPr>
        <w:t>растений</w:t>
      </w:r>
      <w:proofErr w:type="gramEnd"/>
      <w:r w:rsidR="0003381B" w:rsidRPr="00E37129">
        <w:rPr>
          <w:sz w:val="28"/>
          <w:szCs w:val="28"/>
        </w:rPr>
        <w:t xml:space="preserve"> в том числе вдоль автомобильных дорог и железнодорожных путей, на землях населенных пунктов. Удаление растений этим способом производится не менее трех </w:t>
      </w:r>
      <w:proofErr w:type="gramStart"/>
      <w:r w:rsidR="0003381B" w:rsidRPr="00E37129">
        <w:rPr>
          <w:sz w:val="28"/>
          <w:szCs w:val="28"/>
        </w:rPr>
        <w:t>раз</w:t>
      </w:r>
      <w:proofErr w:type="gramEnd"/>
      <w:r w:rsidR="0003381B" w:rsidRPr="00E37129">
        <w:rPr>
          <w:sz w:val="28"/>
          <w:szCs w:val="28"/>
        </w:rPr>
        <w:t xml:space="preserve"> в сезон начиная с весны до начала цветения растений;</w:t>
      </w:r>
    </w:p>
    <w:p w:rsidR="0003381B" w:rsidRPr="00E37129" w:rsidRDefault="00944C95" w:rsidP="0003381B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>Х</w:t>
      </w:r>
      <w:r w:rsidR="008E1F06" w:rsidRPr="00E37129">
        <w:rPr>
          <w:sz w:val="28"/>
          <w:szCs w:val="28"/>
        </w:rPr>
        <w:t xml:space="preserve">имический способ </w:t>
      </w:r>
      <w:r w:rsidR="0003381B" w:rsidRPr="00E37129">
        <w:rPr>
          <w:sz w:val="28"/>
          <w:szCs w:val="28"/>
        </w:rPr>
        <w:t xml:space="preserve">заключается в применении </w:t>
      </w:r>
      <w:r w:rsidR="00EF19AC" w:rsidRPr="00E37129">
        <w:rPr>
          <w:sz w:val="28"/>
          <w:szCs w:val="28"/>
        </w:rPr>
        <w:t>разрешенных к использованию гербицидов</w:t>
      </w:r>
      <w:r w:rsidR="0003381B" w:rsidRPr="00E37129">
        <w:rPr>
          <w:sz w:val="28"/>
          <w:szCs w:val="28"/>
        </w:rPr>
        <w:t xml:space="preserve">. Применять </w:t>
      </w:r>
      <w:r w:rsidR="00EF19AC" w:rsidRPr="00E37129">
        <w:rPr>
          <w:sz w:val="28"/>
          <w:szCs w:val="28"/>
        </w:rPr>
        <w:t>гербиц</w:t>
      </w:r>
      <w:r w:rsidR="0003381B" w:rsidRPr="00E37129">
        <w:rPr>
          <w:sz w:val="28"/>
          <w:szCs w:val="28"/>
        </w:rPr>
        <w:t>иды необходимо ранней весной в период начала вегетации растений (фаза розетки листьев) и повторно - после скашивания растений в начале отрастания листьев. Необходимость повторного применения пестицидов определяется количеством вегетирующих растений. После обработки пестицидами применяется глубокая вспашка сельскохозяйственных территорий с оборотом пласта.</w:t>
      </w:r>
    </w:p>
    <w:p w:rsidR="0003381B" w:rsidRPr="00E37129" w:rsidRDefault="0003381B" w:rsidP="0003381B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 xml:space="preserve">После </w:t>
      </w:r>
      <w:r w:rsidR="00102903" w:rsidRPr="00E37129">
        <w:rPr>
          <w:sz w:val="28"/>
          <w:szCs w:val="28"/>
        </w:rPr>
        <w:t>уничтожения инвазивных растений территорию</w:t>
      </w:r>
      <w:r w:rsidR="00D23CDC" w:rsidRPr="00E37129">
        <w:rPr>
          <w:sz w:val="28"/>
          <w:szCs w:val="28"/>
        </w:rPr>
        <w:t xml:space="preserve"> необходимо</w:t>
      </w:r>
      <w:r w:rsidRPr="00E37129">
        <w:rPr>
          <w:sz w:val="28"/>
          <w:szCs w:val="28"/>
        </w:rPr>
        <w:t xml:space="preserve"> засеват</w:t>
      </w:r>
      <w:r w:rsidR="00D23CDC" w:rsidRPr="00E37129">
        <w:rPr>
          <w:sz w:val="28"/>
          <w:szCs w:val="28"/>
        </w:rPr>
        <w:t>ь</w:t>
      </w:r>
      <w:r w:rsidRPr="00E37129">
        <w:rPr>
          <w:sz w:val="28"/>
          <w:szCs w:val="28"/>
        </w:rPr>
        <w:t xml:space="preserve"> различными по составу травосмесями, </w:t>
      </w:r>
      <w:r w:rsidR="00D23CDC" w:rsidRPr="00E37129">
        <w:rPr>
          <w:sz w:val="28"/>
          <w:szCs w:val="28"/>
        </w:rPr>
        <w:t>вводить в сельскохозяйственный оборот</w:t>
      </w:r>
      <w:r w:rsidR="00102903" w:rsidRPr="00E37129">
        <w:rPr>
          <w:sz w:val="28"/>
          <w:szCs w:val="28"/>
        </w:rPr>
        <w:t>,</w:t>
      </w:r>
      <w:r w:rsidR="00D23CDC" w:rsidRPr="00E37129">
        <w:rPr>
          <w:sz w:val="28"/>
          <w:szCs w:val="28"/>
        </w:rPr>
        <w:t xml:space="preserve"> </w:t>
      </w:r>
      <w:r w:rsidRPr="00E37129">
        <w:rPr>
          <w:sz w:val="28"/>
          <w:szCs w:val="28"/>
        </w:rPr>
        <w:t>либо провод</w:t>
      </w:r>
      <w:r w:rsidR="00D23CDC" w:rsidRPr="00E37129">
        <w:rPr>
          <w:sz w:val="28"/>
          <w:szCs w:val="28"/>
        </w:rPr>
        <w:t>ить</w:t>
      </w:r>
      <w:r w:rsidRPr="00E37129">
        <w:rPr>
          <w:sz w:val="28"/>
          <w:szCs w:val="28"/>
        </w:rPr>
        <w:t xml:space="preserve"> мероприя</w:t>
      </w:r>
      <w:r w:rsidR="00D23CDC" w:rsidRPr="00E37129">
        <w:rPr>
          <w:sz w:val="28"/>
          <w:szCs w:val="28"/>
        </w:rPr>
        <w:t>тия по лесоразведению</w:t>
      </w:r>
      <w:r w:rsidRPr="00E37129">
        <w:rPr>
          <w:sz w:val="28"/>
          <w:szCs w:val="28"/>
        </w:rPr>
        <w:t>.</w:t>
      </w:r>
    </w:p>
    <w:p w:rsidR="00762628" w:rsidRPr="00E37129" w:rsidRDefault="00762628" w:rsidP="006526E4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>С целью контроля за</w:t>
      </w:r>
      <w:r w:rsidR="00B93186" w:rsidRPr="00E37129">
        <w:rPr>
          <w:sz w:val="28"/>
          <w:szCs w:val="28"/>
        </w:rPr>
        <w:t xml:space="preserve"> своевременностью и полнотой пр</w:t>
      </w:r>
      <w:r w:rsidRPr="00E37129">
        <w:rPr>
          <w:sz w:val="28"/>
          <w:szCs w:val="28"/>
        </w:rPr>
        <w:t xml:space="preserve">оведения </w:t>
      </w:r>
      <w:r w:rsidR="00B93186" w:rsidRPr="00E37129">
        <w:rPr>
          <w:sz w:val="28"/>
          <w:szCs w:val="28"/>
        </w:rPr>
        <w:t xml:space="preserve">землепользователями работ по уничтожению инвазивных растений территориальными органами Минприроды в текущем году организовано проведение мероприятий </w:t>
      </w:r>
      <w:r w:rsidR="00746AEA" w:rsidRPr="00E37129">
        <w:rPr>
          <w:sz w:val="28"/>
          <w:szCs w:val="28"/>
        </w:rPr>
        <w:t>технического (технологического, поверочного) характера. По результатам проведенных мероприятий всем землепользователям, на землях которых произрастают инвазивные растения, выда</w:t>
      </w:r>
      <w:r w:rsidR="00F609F2" w:rsidRPr="00E37129">
        <w:rPr>
          <w:sz w:val="28"/>
          <w:szCs w:val="28"/>
        </w:rPr>
        <w:t>ются</w:t>
      </w:r>
      <w:r w:rsidR="00746AEA" w:rsidRPr="00E37129">
        <w:rPr>
          <w:sz w:val="28"/>
          <w:szCs w:val="28"/>
        </w:rPr>
        <w:t xml:space="preserve"> предписания с</w:t>
      </w:r>
      <w:r w:rsidR="00F609F2" w:rsidRPr="00E37129">
        <w:rPr>
          <w:sz w:val="28"/>
          <w:szCs w:val="28"/>
        </w:rPr>
        <w:t>о</w:t>
      </w:r>
      <w:r w:rsidR="00746AEA" w:rsidRPr="00E37129">
        <w:rPr>
          <w:sz w:val="28"/>
          <w:szCs w:val="28"/>
        </w:rPr>
        <w:t xml:space="preserve"> сроком проведения работ по уничтожению  указанных растений.</w:t>
      </w:r>
    </w:p>
    <w:p w:rsidR="0042291C" w:rsidRPr="00E37129" w:rsidRDefault="00A94521" w:rsidP="006526E4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 xml:space="preserve">За </w:t>
      </w:r>
      <w:r w:rsidR="00B93186" w:rsidRPr="00E37129">
        <w:rPr>
          <w:sz w:val="28"/>
          <w:szCs w:val="28"/>
        </w:rPr>
        <w:t>невыполнение предписани</w:t>
      </w:r>
      <w:r w:rsidR="00A528E2" w:rsidRPr="00E37129">
        <w:rPr>
          <w:sz w:val="28"/>
          <w:szCs w:val="28"/>
        </w:rPr>
        <w:t>я</w:t>
      </w:r>
      <w:r w:rsidR="00B93186" w:rsidRPr="00E37129">
        <w:rPr>
          <w:sz w:val="28"/>
          <w:szCs w:val="28"/>
        </w:rPr>
        <w:t xml:space="preserve"> </w:t>
      </w:r>
      <w:r w:rsidR="0042291C" w:rsidRPr="00E37129">
        <w:rPr>
          <w:sz w:val="28"/>
          <w:szCs w:val="28"/>
        </w:rPr>
        <w:t xml:space="preserve">предусмотрена административная ответственность по </w:t>
      </w:r>
      <w:r w:rsidR="00B93186" w:rsidRPr="00E37129">
        <w:rPr>
          <w:sz w:val="28"/>
          <w:szCs w:val="28"/>
        </w:rPr>
        <w:t>ст. 23.1</w:t>
      </w:r>
      <w:r w:rsidR="0042291C" w:rsidRPr="00E37129">
        <w:rPr>
          <w:sz w:val="28"/>
          <w:szCs w:val="28"/>
        </w:rPr>
        <w:t xml:space="preserve"> Кодекса Республики Беларусь об административных правонарушениях в виде </w:t>
      </w:r>
      <w:r w:rsidR="00A528E2" w:rsidRPr="00E37129">
        <w:rPr>
          <w:sz w:val="28"/>
          <w:szCs w:val="28"/>
        </w:rPr>
        <w:t xml:space="preserve">предупреждения или </w:t>
      </w:r>
      <w:r w:rsidR="0042291C" w:rsidRPr="00E37129">
        <w:rPr>
          <w:sz w:val="28"/>
          <w:szCs w:val="28"/>
        </w:rPr>
        <w:t>штрафа в разме</w:t>
      </w:r>
      <w:r w:rsidR="00A528E2" w:rsidRPr="00E37129">
        <w:rPr>
          <w:sz w:val="28"/>
          <w:szCs w:val="28"/>
        </w:rPr>
        <w:t>ре до двадцати базовых величин.</w:t>
      </w:r>
    </w:p>
    <w:p w:rsidR="00EE74B1" w:rsidRPr="00E37129" w:rsidRDefault="00EE74B1" w:rsidP="006526E4">
      <w:pPr>
        <w:pStyle w:val="point"/>
        <w:spacing w:before="0" w:after="0"/>
        <w:rPr>
          <w:sz w:val="28"/>
          <w:szCs w:val="28"/>
        </w:rPr>
      </w:pPr>
      <w:r w:rsidRPr="00E37129">
        <w:rPr>
          <w:sz w:val="28"/>
          <w:szCs w:val="28"/>
        </w:rPr>
        <w:t xml:space="preserve">Облкомитет призывает граждан не выращивать </w:t>
      </w:r>
      <w:r w:rsidR="006D223E" w:rsidRPr="00E37129">
        <w:rPr>
          <w:sz w:val="28"/>
          <w:szCs w:val="28"/>
        </w:rPr>
        <w:t>инвазивные чужеродные растения на приусадебных и дачных участках. При обнаружении мест произрастания золотарника канадского и борщевика Сосновского информировать районные инспекции природных ресурсов и охраны окружающей среды, сельские исполнительные комитеты.</w:t>
      </w:r>
    </w:p>
    <w:p w:rsidR="00E37129" w:rsidRDefault="00E37129">
      <w:pPr>
        <w:spacing w:after="200" w:line="276" w:lineRule="auto"/>
        <w:rPr>
          <w:rFonts w:eastAsia="Times New Roman"/>
          <w:b/>
          <w:bCs/>
        </w:rPr>
      </w:pPr>
      <w:r>
        <w:br w:type="page"/>
      </w:r>
    </w:p>
    <w:p w:rsidR="00E37129" w:rsidRPr="00E37129" w:rsidRDefault="006526E4" w:rsidP="00E37129">
      <w:pPr>
        <w:pStyle w:val="titlep"/>
        <w:spacing w:before="0" w:after="0"/>
        <w:rPr>
          <w:sz w:val="32"/>
          <w:szCs w:val="28"/>
        </w:rPr>
      </w:pPr>
      <w:r w:rsidRPr="00E37129">
        <w:rPr>
          <w:sz w:val="32"/>
          <w:szCs w:val="28"/>
        </w:rPr>
        <w:lastRenderedPageBreak/>
        <w:t>ПЕРЕЧЕНЬ</w:t>
      </w:r>
    </w:p>
    <w:p w:rsidR="006526E4" w:rsidRDefault="006526E4" w:rsidP="00E37129">
      <w:pPr>
        <w:pStyle w:val="titlep"/>
        <w:spacing w:before="0" w:after="0"/>
        <w:rPr>
          <w:sz w:val="32"/>
          <w:szCs w:val="28"/>
        </w:rPr>
      </w:pPr>
      <w:r w:rsidRPr="00E37129">
        <w:rPr>
          <w:sz w:val="32"/>
          <w:szCs w:val="28"/>
        </w:rPr>
        <w:t>видов растений, распространение и численность которых подлежат регулированию</w:t>
      </w:r>
      <w:r w:rsidR="00B93186" w:rsidRPr="00E37129">
        <w:rPr>
          <w:sz w:val="32"/>
          <w:szCs w:val="28"/>
        </w:rPr>
        <w:t xml:space="preserve">, </w:t>
      </w:r>
      <w:proofErr w:type="gramStart"/>
      <w:r w:rsidR="00B93186" w:rsidRPr="00E37129">
        <w:rPr>
          <w:sz w:val="32"/>
          <w:szCs w:val="28"/>
        </w:rPr>
        <w:t>утвержденный</w:t>
      </w:r>
      <w:proofErr w:type="gramEnd"/>
      <w:r w:rsidR="00B93186" w:rsidRPr="00E37129">
        <w:rPr>
          <w:sz w:val="32"/>
          <w:szCs w:val="28"/>
        </w:rPr>
        <w:t xml:space="preserve"> постановлением Совета Министров Республики Беларусь от 07.12.2016 №1002</w:t>
      </w:r>
    </w:p>
    <w:p w:rsidR="00E37129" w:rsidRPr="00E37129" w:rsidRDefault="00E37129" w:rsidP="00E37129">
      <w:pPr>
        <w:pStyle w:val="titlep"/>
        <w:spacing w:before="0" w:after="0"/>
        <w:rPr>
          <w:sz w:val="32"/>
          <w:szCs w:val="28"/>
        </w:rPr>
      </w:pPr>
    </w:p>
    <w:tbl>
      <w:tblPr>
        <w:tblStyle w:val="tablencpi"/>
        <w:tblW w:w="4997" w:type="pct"/>
        <w:tblLook w:val="04A0"/>
      </w:tblPr>
      <w:tblGrid>
        <w:gridCol w:w="3025"/>
        <w:gridCol w:w="4779"/>
        <w:gridCol w:w="2668"/>
      </w:tblGrid>
      <w:tr w:rsidR="006526E4" w:rsidRPr="0003381B" w:rsidTr="00F609F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526E4" w:rsidRPr="00E37129" w:rsidRDefault="006526E4" w:rsidP="00E37129">
            <w:pPr>
              <w:pStyle w:val="table10"/>
              <w:jc w:val="center"/>
              <w:rPr>
                <w:b/>
                <w:sz w:val="24"/>
              </w:rPr>
            </w:pPr>
            <w:r w:rsidRPr="00E37129">
              <w:rPr>
                <w:b/>
                <w:sz w:val="24"/>
              </w:rPr>
              <w:t>Название видов растений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526E4" w:rsidRPr="00E37129" w:rsidRDefault="006526E4" w:rsidP="00E37129">
            <w:pPr>
              <w:pStyle w:val="table10"/>
              <w:jc w:val="center"/>
              <w:rPr>
                <w:b/>
                <w:sz w:val="24"/>
              </w:rPr>
            </w:pPr>
            <w:r w:rsidRPr="00E37129">
              <w:rPr>
                <w:b/>
                <w:sz w:val="24"/>
              </w:rPr>
              <w:t>на русском языке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526E4" w:rsidRPr="00E37129" w:rsidRDefault="006526E4" w:rsidP="00E37129">
            <w:pPr>
              <w:pStyle w:val="table10"/>
              <w:jc w:val="center"/>
              <w:rPr>
                <w:b/>
                <w:sz w:val="24"/>
              </w:rPr>
            </w:pPr>
            <w:r w:rsidRPr="00E37129">
              <w:rPr>
                <w:b/>
                <w:sz w:val="24"/>
              </w:rPr>
              <w:t>на латинском языке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526E4" w:rsidRPr="00E37129" w:rsidRDefault="006526E4" w:rsidP="00E37129">
            <w:pPr>
              <w:pStyle w:val="table10"/>
              <w:jc w:val="center"/>
              <w:rPr>
                <w:b/>
                <w:sz w:val="24"/>
              </w:rPr>
            </w:pPr>
            <w:r w:rsidRPr="00E37129">
              <w:rPr>
                <w:b/>
                <w:sz w:val="24"/>
              </w:rPr>
              <w:t>на белорусском языке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1. Борщевик Сосновского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Heracleum sosnowskyi Maxim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Баршчэўн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к Сасноўскага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 xml:space="preserve">2. Борщевик </w:t>
            </w:r>
            <w:proofErr w:type="spellStart"/>
            <w:r w:rsidRPr="00E37129">
              <w:rPr>
                <w:sz w:val="24"/>
              </w:rPr>
              <w:t>Мантегацци</w:t>
            </w:r>
            <w:proofErr w:type="spellEnd"/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  <w:lang w:val="en-US"/>
              </w:rPr>
            </w:pPr>
            <w:r w:rsidRPr="00E37129">
              <w:rPr>
                <w:sz w:val="24"/>
                <w:lang w:val="en-US"/>
              </w:rPr>
              <w:t>Heracleum mantegazzianum Somm. et Levier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Баршчэўн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к Мантэгацы</w:t>
            </w:r>
          </w:p>
        </w:tc>
      </w:tr>
      <w:tr w:rsidR="006526E4" w:rsidRPr="0003381B" w:rsidTr="00E37129">
        <w:trPr>
          <w:trHeight w:val="9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3. Золотарник канадский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Solidago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proofErr w:type="gramStart"/>
            <w:r w:rsidRPr="00E37129">
              <w:rPr>
                <w:sz w:val="24"/>
              </w:rPr>
              <w:t>с</w:t>
            </w:r>
            <w:proofErr w:type="gramEnd"/>
            <w:r w:rsidRPr="00E37129">
              <w:rPr>
                <w:sz w:val="24"/>
              </w:rPr>
              <w:t>anadensis</w:t>
            </w:r>
            <w:proofErr w:type="spellEnd"/>
            <w:r w:rsidRPr="00E37129">
              <w:rPr>
                <w:sz w:val="24"/>
              </w:rPr>
              <w:t xml:space="preserve"> L.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Сумн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к канадскi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4. Золотарник гигантский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Solidago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gigantean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Ait</w:t>
            </w:r>
            <w:proofErr w:type="spellEnd"/>
            <w:r w:rsidRPr="00E37129">
              <w:rPr>
                <w:sz w:val="24"/>
              </w:rPr>
              <w:t>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Сумн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к гiганцкi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5. Клен ясенелистный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Acer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negundo</w:t>
            </w:r>
            <w:proofErr w:type="spellEnd"/>
            <w:r w:rsidRPr="00E37129">
              <w:rPr>
                <w:sz w:val="24"/>
              </w:rPr>
              <w:t xml:space="preserve"> L.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Клён ясенел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сты</w:t>
            </w:r>
          </w:p>
        </w:tc>
      </w:tr>
      <w:tr w:rsidR="006526E4" w:rsidRPr="0003381B" w:rsidTr="00E37129">
        <w:trPr>
          <w:trHeight w:val="8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6. Конопля посевная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Cannabis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sativa</w:t>
            </w:r>
            <w:proofErr w:type="spellEnd"/>
            <w:r w:rsidRPr="00E37129">
              <w:rPr>
                <w:sz w:val="24"/>
              </w:rPr>
              <w:t xml:space="preserve"> L.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Канопл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 xml:space="preserve"> пасяўныя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 xml:space="preserve">7. Мак </w:t>
            </w:r>
            <w:proofErr w:type="gramStart"/>
            <w:r w:rsidRPr="00E37129">
              <w:rPr>
                <w:sz w:val="24"/>
              </w:rPr>
              <w:t>c</w:t>
            </w:r>
            <w:proofErr w:type="gramEnd"/>
            <w:r w:rsidRPr="00E37129">
              <w:rPr>
                <w:sz w:val="24"/>
              </w:rPr>
              <w:t>нотворный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Papaver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somniferum</w:t>
            </w:r>
            <w:proofErr w:type="spellEnd"/>
            <w:r w:rsidRPr="00E37129">
              <w:rPr>
                <w:sz w:val="24"/>
              </w:rPr>
              <w:t xml:space="preserve"> L.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 xml:space="preserve">Мак </w:t>
            </w:r>
            <w:proofErr w:type="gramStart"/>
            <w:r w:rsidRPr="00E37129">
              <w:rPr>
                <w:sz w:val="24"/>
              </w:rPr>
              <w:t>c</w:t>
            </w:r>
            <w:proofErr w:type="gramEnd"/>
            <w:r w:rsidRPr="00E37129">
              <w:rPr>
                <w:sz w:val="24"/>
              </w:rPr>
              <w:t>натворны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8. Робиния лжеакация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proofErr w:type="spellStart"/>
            <w:r w:rsidRPr="00E37129">
              <w:rPr>
                <w:sz w:val="24"/>
              </w:rPr>
              <w:t>Robinia</w:t>
            </w:r>
            <w:proofErr w:type="spellEnd"/>
            <w:r w:rsidRPr="00E37129">
              <w:rPr>
                <w:sz w:val="24"/>
              </w:rPr>
              <w:t xml:space="preserve"> </w:t>
            </w:r>
            <w:proofErr w:type="spellStart"/>
            <w:r w:rsidRPr="00E37129">
              <w:rPr>
                <w:sz w:val="24"/>
              </w:rPr>
              <w:t>pseudoacacia</w:t>
            </w:r>
            <w:proofErr w:type="spellEnd"/>
            <w:r w:rsidRPr="00E37129">
              <w:rPr>
                <w:sz w:val="24"/>
              </w:rPr>
              <w:t xml:space="preserve"> I.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 xml:space="preserve">Рабiнiя </w:t>
            </w:r>
            <w:proofErr w:type="gramStart"/>
            <w:r w:rsidRPr="00E37129">
              <w:rPr>
                <w:sz w:val="24"/>
              </w:rPr>
              <w:t>псе</w:t>
            </w:r>
            <w:proofErr w:type="gramEnd"/>
            <w:r w:rsidRPr="00E37129">
              <w:rPr>
                <w:sz w:val="24"/>
              </w:rPr>
              <w:t>ўдаакацыя</w:t>
            </w:r>
          </w:p>
        </w:tc>
      </w:tr>
      <w:tr w:rsidR="006526E4" w:rsidRPr="0003381B" w:rsidTr="00E37129">
        <w:trPr>
          <w:trHeight w:val="240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rPr>
                <w:sz w:val="24"/>
              </w:rPr>
            </w:pPr>
            <w:r w:rsidRPr="00E37129">
              <w:rPr>
                <w:sz w:val="24"/>
              </w:rPr>
              <w:t>9. Эхиноцистис лопастной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  <w:lang w:val="en-US"/>
              </w:rPr>
            </w:pPr>
            <w:r w:rsidRPr="00E37129">
              <w:rPr>
                <w:sz w:val="24"/>
                <w:lang w:val="en-US"/>
              </w:rPr>
              <w:t>Echinocystis lobata (Michx.) Torr. et Gray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526E4" w:rsidRPr="00E37129" w:rsidRDefault="006526E4" w:rsidP="00E37129">
            <w:pPr>
              <w:pStyle w:val="table10"/>
              <w:spacing w:before="120"/>
              <w:jc w:val="center"/>
              <w:rPr>
                <w:sz w:val="24"/>
              </w:rPr>
            </w:pPr>
            <w:r w:rsidRPr="00E37129">
              <w:rPr>
                <w:sz w:val="24"/>
              </w:rPr>
              <w:t>Эх</w:t>
            </w:r>
            <w:proofErr w:type="gramStart"/>
            <w:r w:rsidRPr="00E37129">
              <w:rPr>
                <w:sz w:val="24"/>
              </w:rPr>
              <w:t>i</w:t>
            </w:r>
            <w:proofErr w:type="gramEnd"/>
            <w:r w:rsidRPr="00E37129">
              <w:rPr>
                <w:sz w:val="24"/>
              </w:rPr>
              <w:t>нацысцiс лопасцевы</w:t>
            </w:r>
          </w:p>
        </w:tc>
      </w:tr>
    </w:tbl>
    <w:p w:rsidR="00E37129" w:rsidRDefault="00E37129" w:rsidP="0042291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0"/>
          <w:szCs w:val="30"/>
          <w:lang w:eastAsia="en-US"/>
        </w:rPr>
      </w:pPr>
    </w:p>
    <w:p w:rsidR="00E37129" w:rsidRDefault="00E37129">
      <w:pPr>
        <w:spacing w:after="200" w:line="276" w:lineRule="auto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br w:type="page"/>
      </w:r>
    </w:p>
    <w:p w:rsidR="00E37129" w:rsidRPr="00E37129" w:rsidRDefault="00E37129" w:rsidP="00E37129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30"/>
          <w:szCs w:val="30"/>
          <w:lang w:eastAsia="en-US"/>
        </w:rPr>
      </w:pPr>
      <w:r w:rsidRPr="00E37129">
        <w:rPr>
          <w:b/>
          <w:sz w:val="28"/>
          <w:szCs w:val="28"/>
        </w:rPr>
        <w:lastRenderedPageBreak/>
        <w:t xml:space="preserve">Зарегистрированная численность борщевика Сосновского, </w:t>
      </w:r>
      <w:proofErr w:type="spellStart"/>
      <w:r w:rsidRPr="00E37129">
        <w:rPr>
          <w:b/>
          <w:sz w:val="28"/>
          <w:szCs w:val="28"/>
        </w:rPr>
        <w:t>эхиноцистиса</w:t>
      </w:r>
      <w:proofErr w:type="spellEnd"/>
      <w:r w:rsidRPr="00E37129">
        <w:rPr>
          <w:b/>
          <w:sz w:val="28"/>
          <w:szCs w:val="28"/>
        </w:rPr>
        <w:t xml:space="preserve"> лопастного и  золотарника канадского на территории Гомельской области по состоянию на 01.05.2019</w:t>
      </w:r>
    </w:p>
    <w:tbl>
      <w:tblPr>
        <w:tblStyle w:val="a8"/>
        <w:tblpPr w:leftFromText="180" w:rightFromText="180" w:vertAnchor="page" w:horzAnchor="margin" w:tblpY="1825"/>
        <w:tblW w:w="11057" w:type="dxa"/>
        <w:tblLayout w:type="fixed"/>
        <w:tblLook w:val="04A0"/>
      </w:tblPr>
      <w:tblGrid>
        <w:gridCol w:w="2376"/>
        <w:gridCol w:w="1452"/>
        <w:gridCol w:w="1383"/>
        <w:gridCol w:w="1452"/>
        <w:gridCol w:w="1383"/>
        <w:gridCol w:w="1594"/>
        <w:gridCol w:w="1417"/>
      </w:tblGrid>
      <w:tr w:rsidR="00E37129" w:rsidRPr="004506D6" w:rsidTr="00E37129">
        <w:tc>
          <w:tcPr>
            <w:tcW w:w="2376" w:type="dxa"/>
            <w:vMerge w:val="restart"/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Область, район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 xml:space="preserve">золотарник канадский 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борщевик Сосновского</w:t>
            </w:r>
          </w:p>
        </w:tc>
        <w:tc>
          <w:tcPr>
            <w:tcW w:w="3011" w:type="dxa"/>
            <w:gridSpan w:val="2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эхиноцистис лопастной</w:t>
            </w:r>
          </w:p>
        </w:tc>
      </w:tr>
      <w:tr w:rsidR="00E37129" w:rsidRPr="004506D6" w:rsidTr="00E37129">
        <w:trPr>
          <w:trHeight w:val="1012"/>
        </w:trPr>
        <w:tc>
          <w:tcPr>
            <w:tcW w:w="2376" w:type="dxa"/>
            <w:vMerge/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Кол-во мест произрастания</w:t>
            </w: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 xml:space="preserve">Общая площадь 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Кол-во мест произрастания</w:t>
            </w: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 xml:space="preserve">Общая площадь 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Кол-во мест произрастания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37129" w:rsidRPr="00E37129" w:rsidRDefault="00E37129" w:rsidP="00E37129">
            <w:pPr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 xml:space="preserve">Общая площадь 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Брагинский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0.004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Буда-Кошелевский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0.249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2.56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ind w:left="142" w:hanging="142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Ветковский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0.021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0.22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0.027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Гомельский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1.655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12.13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0.186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Гомель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0.47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Добрушский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0.0002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0.072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Ельский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0.052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0.015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1.20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Житковичский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0.0003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31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8.0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Жлобинский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19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0.0356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20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8.40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0.74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Калинковичский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0.0006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0.3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0.125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Кормянский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0.06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49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13.4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17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0.067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Лоевский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0.03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10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1.54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0.001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Лельчицы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0.1122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0.12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Мозырский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0.35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10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0.61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0.74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Наровлянский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0.02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Октябрьский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0.0001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5.15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Петриковский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0.015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0.03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37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23.33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Речицкий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0.0004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32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2.71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0.008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Рогачевский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0.2333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60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19.72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0.99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Светлогорский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2.07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0.04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46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13.21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Хойникский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0.0036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0.16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-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szCs w:val="28"/>
              </w:rPr>
            </w:pPr>
            <w:r w:rsidRPr="00E37129">
              <w:rPr>
                <w:szCs w:val="28"/>
              </w:rPr>
              <w:t>Чечерский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0.39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0.11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sz w:val="28"/>
                <w:szCs w:val="28"/>
              </w:rPr>
            </w:pPr>
            <w:r w:rsidRPr="00E3712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color w:val="000000"/>
                <w:sz w:val="28"/>
                <w:szCs w:val="28"/>
              </w:rPr>
            </w:pPr>
            <w:r w:rsidRPr="00E37129">
              <w:rPr>
                <w:color w:val="000000"/>
                <w:sz w:val="28"/>
                <w:szCs w:val="28"/>
              </w:rPr>
              <w:t>0.21</w:t>
            </w:r>
          </w:p>
        </w:tc>
      </w:tr>
      <w:tr w:rsidR="00E37129" w:rsidTr="00E37129">
        <w:tc>
          <w:tcPr>
            <w:tcW w:w="2376" w:type="dxa"/>
          </w:tcPr>
          <w:p w:rsidR="00E37129" w:rsidRPr="00E37129" w:rsidRDefault="00E37129" w:rsidP="00E37129">
            <w:pPr>
              <w:pStyle w:val="1"/>
              <w:outlineLvl w:val="0"/>
              <w:rPr>
                <w:b/>
                <w:szCs w:val="28"/>
              </w:rPr>
            </w:pPr>
            <w:r w:rsidRPr="00E37129">
              <w:rPr>
                <w:b/>
                <w:szCs w:val="28"/>
              </w:rPr>
              <w:t>Итого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7129">
              <w:rPr>
                <w:b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b/>
                <w:sz w:val="28"/>
                <w:szCs w:val="28"/>
              </w:rPr>
            </w:pPr>
            <w:r w:rsidRPr="00E37129">
              <w:rPr>
                <w:b/>
                <w:sz w:val="28"/>
                <w:szCs w:val="28"/>
              </w:rPr>
              <w:t>5.7523</w:t>
            </w:r>
          </w:p>
        </w:tc>
        <w:tc>
          <w:tcPr>
            <w:tcW w:w="1452" w:type="dxa"/>
          </w:tcPr>
          <w:p w:rsidR="00E37129" w:rsidRPr="00E37129" w:rsidRDefault="00E37129" w:rsidP="00E37129">
            <w:pPr>
              <w:jc w:val="center"/>
              <w:rPr>
                <w:b/>
                <w:sz w:val="28"/>
                <w:szCs w:val="28"/>
              </w:rPr>
            </w:pPr>
            <w:r w:rsidRPr="00E37129">
              <w:rPr>
                <w:b/>
                <w:sz w:val="28"/>
                <w:szCs w:val="28"/>
              </w:rPr>
              <w:t>261</w:t>
            </w:r>
          </w:p>
        </w:tc>
        <w:tc>
          <w:tcPr>
            <w:tcW w:w="1383" w:type="dxa"/>
          </w:tcPr>
          <w:p w:rsidR="00E37129" w:rsidRPr="00E37129" w:rsidRDefault="00E37129" w:rsidP="00E371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7129">
              <w:rPr>
                <w:b/>
                <w:color w:val="000000"/>
                <w:sz w:val="28"/>
                <w:szCs w:val="28"/>
              </w:rPr>
              <w:t>68.325</w:t>
            </w:r>
          </w:p>
        </w:tc>
        <w:tc>
          <w:tcPr>
            <w:tcW w:w="1594" w:type="dxa"/>
          </w:tcPr>
          <w:p w:rsidR="00E37129" w:rsidRPr="00E37129" w:rsidRDefault="00E37129" w:rsidP="00E371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7129">
              <w:rPr>
                <w:b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7" w:type="dxa"/>
          </w:tcPr>
          <w:p w:rsidR="00E37129" w:rsidRPr="00E37129" w:rsidRDefault="00E37129" w:rsidP="00E3712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37129">
              <w:rPr>
                <w:b/>
                <w:color w:val="000000"/>
                <w:sz w:val="28"/>
                <w:szCs w:val="28"/>
              </w:rPr>
              <w:t>49.026</w:t>
            </w:r>
          </w:p>
        </w:tc>
      </w:tr>
    </w:tbl>
    <w:p w:rsidR="00E37129" w:rsidRDefault="00E37129" w:rsidP="0042291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0"/>
          <w:szCs w:val="30"/>
          <w:lang w:eastAsia="en-US"/>
        </w:rPr>
      </w:pPr>
    </w:p>
    <w:p w:rsidR="00002629" w:rsidRPr="00AA5C67" w:rsidRDefault="00002629" w:rsidP="00E37129">
      <w:pPr>
        <w:jc w:val="both"/>
        <w:rPr>
          <w:sz w:val="30"/>
          <w:szCs w:val="30"/>
        </w:rPr>
      </w:pPr>
    </w:p>
    <w:sectPr w:rsidR="00002629" w:rsidRPr="00AA5C67" w:rsidSect="00E3712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E1DE5"/>
    <w:rsid w:val="00002629"/>
    <w:rsid w:val="0003381B"/>
    <w:rsid w:val="00081C84"/>
    <w:rsid w:val="000C76A0"/>
    <w:rsid w:val="000E7CDF"/>
    <w:rsid w:val="00102903"/>
    <w:rsid w:val="00110379"/>
    <w:rsid w:val="001C6BAE"/>
    <w:rsid w:val="001D0491"/>
    <w:rsid w:val="002365F0"/>
    <w:rsid w:val="00236638"/>
    <w:rsid w:val="002A79D1"/>
    <w:rsid w:val="002C5E0D"/>
    <w:rsid w:val="00342B13"/>
    <w:rsid w:val="00384678"/>
    <w:rsid w:val="003B6DAD"/>
    <w:rsid w:val="003D35C0"/>
    <w:rsid w:val="0042291C"/>
    <w:rsid w:val="004263A2"/>
    <w:rsid w:val="00480213"/>
    <w:rsid w:val="00495435"/>
    <w:rsid w:val="00504A10"/>
    <w:rsid w:val="00560474"/>
    <w:rsid w:val="00574F84"/>
    <w:rsid w:val="005E3E7F"/>
    <w:rsid w:val="005E7A88"/>
    <w:rsid w:val="0061639C"/>
    <w:rsid w:val="00627522"/>
    <w:rsid w:val="006526E4"/>
    <w:rsid w:val="006B4A2B"/>
    <w:rsid w:val="006D223E"/>
    <w:rsid w:val="006E7352"/>
    <w:rsid w:val="00746AEA"/>
    <w:rsid w:val="00750E77"/>
    <w:rsid w:val="00762628"/>
    <w:rsid w:val="0076418E"/>
    <w:rsid w:val="00773D2F"/>
    <w:rsid w:val="00796E09"/>
    <w:rsid w:val="007A4388"/>
    <w:rsid w:val="007B2FE5"/>
    <w:rsid w:val="0086321E"/>
    <w:rsid w:val="008765B0"/>
    <w:rsid w:val="008A4F30"/>
    <w:rsid w:val="008B3A44"/>
    <w:rsid w:val="008E1F06"/>
    <w:rsid w:val="00944C95"/>
    <w:rsid w:val="0098063C"/>
    <w:rsid w:val="009B1FDD"/>
    <w:rsid w:val="009F736B"/>
    <w:rsid w:val="00A4619E"/>
    <w:rsid w:val="00A528E2"/>
    <w:rsid w:val="00A94521"/>
    <w:rsid w:val="00AA5C67"/>
    <w:rsid w:val="00B93186"/>
    <w:rsid w:val="00BD7F2C"/>
    <w:rsid w:val="00BE1DE5"/>
    <w:rsid w:val="00C40B69"/>
    <w:rsid w:val="00C5477A"/>
    <w:rsid w:val="00C64CB4"/>
    <w:rsid w:val="00C669D3"/>
    <w:rsid w:val="00CB6D05"/>
    <w:rsid w:val="00CF0CA9"/>
    <w:rsid w:val="00D04ABC"/>
    <w:rsid w:val="00D23CDC"/>
    <w:rsid w:val="00D775F6"/>
    <w:rsid w:val="00DE2B3F"/>
    <w:rsid w:val="00DF742A"/>
    <w:rsid w:val="00E11EE8"/>
    <w:rsid w:val="00E37129"/>
    <w:rsid w:val="00EE2C0C"/>
    <w:rsid w:val="00EE74B1"/>
    <w:rsid w:val="00EF19AC"/>
    <w:rsid w:val="00F02D92"/>
    <w:rsid w:val="00F609F2"/>
    <w:rsid w:val="00F70C2A"/>
    <w:rsid w:val="00FE4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3186"/>
    <w:pPr>
      <w:keepNext/>
      <w:jc w:val="center"/>
      <w:outlineLvl w:val="0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81C84"/>
    <w:pPr>
      <w:spacing w:before="100" w:beforeAutospacing="1" w:after="100" w:afterAutospacing="1"/>
    </w:pPr>
    <w:rPr>
      <w:rFonts w:eastAsia="Times New Roman"/>
    </w:rPr>
  </w:style>
  <w:style w:type="character" w:customStyle="1" w:styleId="resh-link">
    <w:name w:val="resh-link"/>
    <w:basedOn w:val="a0"/>
    <w:rsid w:val="00081C84"/>
  </w:style>
  <w:style w:type="paragraph" w:customStyle="1" w:styleId="title">
    <w:name w:val="title"/>
    <w:basedOn w:val="a"/>
    <w:rsid w:val="00081C84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basedOn w:val="a0"/>
    <w:uiPriority w:val="22"/>
    <w:qFormat/>
    <w:rsid w:val="00081C84"/>
    <w:rPr>
      <w:b/>
      <w:bCs/>
    </w:rPr>
  </w:style>
  <w:style w:type="character" w:styleId="a5">
    <w:name w:val="Hyperlink"/>
    <w:basedOn w:val="a0"/>
    <w:uiPriority w:val="99"/>
    <w:semiHidden/>
    <w:unhideWhenUsed/>
    <w:rsid w:val="00081C84"/>
    <w:rPr>
      <w:color w:val="0000FF"/>
      <w:u w:val="single"/>
    </w:rPr>
  </w:style>
  <w:style w:type="character" w:customStyle="1" w:styleId="title1">
    <w:name w:val="title1"/>
    <w:basedOn w:val="a0"/>
    <w:rsid w:val="00081C84"/>
  </w:style>
  <w:style w:type="character" w:customStyle="1" w:styleId="flipbord">
    <w:name w:val="flipbord"/>
    <w:basedOn w:val="a0"/>
    <w:rsid w:val="00081C84"/>
  </w:style>
  <w:style w:type="character" w:customStyle="1" w:styleId="feedback-desc-txt">
    <w:name w:val="feedback-desc-txt"/>
    <w:basedOn w:val="a0"/>
    <w:rsid w:val="00081C84"/>
  </w:style>
  <w:style w:type="paragraph" w:styleId="a6">
    <w:name w:val="Balloon Text"/>
    <w:basedOn w:val="a"/>
    <w:link w:val="a7"/>
    <w:uiPriority w:val="99"/>
    <w:semiHidden/>
    <w:unhideWhenUsed/>
    <w:rsid w:val="00081C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1C8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81C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03381B"/>
    <w:pPr>
      <w:spacing w:before="160" w:after="160"/>
      <w:ind w:firstLine="567"/>
      <w:jc w:val="both"/>
    </w:pPr>
    <w:rPr>
      <w:rFonts w:eastAsia="Times New Roman"/>
    </w:rPr>
  </w:style>
  <w:style w:type="character" w:styleId="HTML">
    <w:name w:val="HTML Acronym"/>
    <w:basedOn w:val="a0"/>
    <w:uiPriority w:val="99"/>
    <w:semiHidden/>
    <w:unhideWhenUsed/>
    <w:rsid w:val="0003381B"/>
    <w:rPr>
      <w:shd w:val="clear" w:color="auto" w:fill="FFFF00"/>
    </w:rPr>
  </w:style>
  <w:style w:type="paragraph" w:customStyle="1" w:styleId="titlep">
    <w:name w:val="titlep"/>
    <w:basedOn w:val="a"/>
    <w:rsid w:val="0003381B"/>
    <w:pPr>
      <w:spacing w:before="360" w:after="360"/>
      <w:jc w:val="center"/>
    </w:pPr>
    <w:rPr>
      <w:rFonts w:eastAsia="Times New Roman"/>
      <w:b/>
      <w:bCs/>
    </w:rPr>
  </w:style>
  <w:style w:type="paragraph" w:customStyle="1" w:styleId="table10">
    <w:name w:val="table10"/>
    <w:basedOn w:val="a"/>
    <w:rsid w:val="0003381B"/>
    <w:rPr>
      <w:rFonts w:eastAsia="Times New Roman"/>
      <w:sz w:val="20"/>
      <w:szCs w:val="20"/>
    </w:rPr>
  </w:style>
  <w:style w:type="paragraph" w:customStyle="1" w:styleId="append">
    <w:name w:val="append"/>
    <w:basedOn w:val="a"/>
    <w:rsid w:val="0003381B"/>
    <w:rPr>
      <w:rFonts w:eastAsia="Times New Roman"/>
      <w:i/>
      <w:iCs/>
      <w:sz w:val="22"/>
      <w:szCs w:val="22"/>
    </w:rPr>
  </w:style>
  <w:style w:type="paragraph" w:customStyle="1" w:styleId="append1">
    <w:name w:val="append1"/>
    <w:basedOn w:val="a"/>
    <w:rsid w:val="0003381B"/>
    <w:pPr>
      <w:spacing w:after="28"/>
    </w:pPr>
    <w:rPr>
      <w:rFonts w:eastAsia="Times New Roman"/>
      <w:i/>
      <w:iCs/>
      <w:sz w:val="22"/>
      <w:szCs w:val="22"/>
    </w:rPr>
  </w:style>
  <w:style w:type="table" w:customStyle="1" w:styleId="tablencpi">
    <w:name w:val="tablencpi"/>
    <w:basedOn w:val="a1"/>
    <w:rsid w:val="00033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">
    <w:name w:val="n"/>
    <w:basedOn w:val="a0"/>
    <w:rsid w:val="00AA5C67"/>
  </w:style>
  <w:style w:type="character" w:customStyle="1" w:styleId="10">
    <w:name w:val="Заголовок 1 Знак"/>
    <w:basedOn w:val="a0"/>
    <w:link w:val="1"/>
    <w:rsid w:val="00B9318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3148">
          <w:marLeft w:val="45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693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7621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2D2D2"/>
            <w:right w:val="single" w:sz="6" w:space="23" w:color="D2D2D2"/>
          </w:divBdr>
        </w:div>
        <w:div w:id="10083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D2D2D2"/>
            <w:right w:val="single" w:sz="6" w:space="23" w:color="D2D2D2"/>
          </w:divBdr>
          <w:divsChild>
            <w:div w:id="10868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91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0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37090-BE6B-42A4-9731-A942535F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</dc:creator>
  <cp:lastModifiedBy>user</cp:lastModifiedBy>
  <cp:revision>2</cp:revision>
  <cp:lastPrinted>2019-05-14T06:43:00Z</cp:lastPrinted>
  <dcterms:created xsi:type="dcterms:W3CDTF">2019-05-15T06:12:00Z</dcterms:created>
  <dcterms:modified xsi:type="dcterms:W3CDTF">2019-05-15T06:12:00Z</dcterms:modified>
</cp:coreProperties>
</file>