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513" w:rsidRDefault="00281513" w:rsidP="0028151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Эпидситуация</w:t>
      </w:r>
      <w:proofErr w:type="spellEnd"/>
      <w:r>
        <w:rPr>
          <w:b/>
          <w:sz w:val="28"/>
          <w:szCs w:val="28"/>
        </w:rPr>
        <w:t xml:space="preserve"> по ВИЧ-инфекции </w:t>
      </w:r>
    </w:p>
    <w:p w:rsidR="00281513" w:rsidRDefault="00281513" w:rsidP="002815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Гомельской области в январе 2019 года</w:t>
      </w:r>
    </w:p>
    <w:p w:rsidR="00281513" w:rsidRDefault="00281513" w:rsidP="00281513">
      <w:pPr>
        <w:jc w:val="center"/>
        <w:rPr>
          <w:b/>
          <w:sz w:val="28"/>
          <w:szCs w:val="28"/>
        </w:rPr>
      </w:pPr>
    </w:p>
    <w:p w:rsidR="00281513" w:rsidRDefault="00281513" w:rsidP="002815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Показатель заболеваемости ВИЧ-инфекцией </w:t>
      </w:r>
      <w:r>
        <w:rPr>
          <w:b/>
          <w:sz w:val="28"/>
          <w:szCs w:val="28"/>
        </w:rPr>
        <w:t>в январе 2019 года</w:t>
      </w:r>
      <w:r>
        <w:rPr>
          <w:sz w:val="28"/>
          <w:szCs w:val="28"/>
        </w:rPr>
        <w:t xml:space="preserve"> составил </w:t>
      </w:r>
      <w:r>
        <w:rPr>
          <w:b/>
          <w:sz w:val="28"/>
          <w:szCs w:val="28"/>
        </w:rPr>
        <w:t>1,8</w:t>
      </w:r>
      <w:r>
        <w:rPr>
          <w:sz w:val="28"/>
          <w:szCs w:val="28"/>
        </w:rPr>
        <w:t xml:space="preserve"> на 100 тысяч населения (–40,5% к аналогичному периоду </w:t>
      </w:r>
      <w:smartTag w:uri="urn:schemas-microsoft-com:office:smarttags" w:element="metricconverter">
        <w:smartTagPr>
          <w:attr w:name="ProductID" w:val="2018 г"/>
        </w:smartTagPr>
        <w:r>
          <w:rPr>
            <w:sz w:val="28"/>
            <w:szCs w:val="28"/>
          </w:rPr>
          <w:t>2018 г</w:t>
        </w:r>
      </w:smartTag>
      <w:r>
        <w:rPr>
          <w:sz w:val="28"/>
          <w:szCs w:val="28"/>
        </w:rPr>
        <w:t>.), выявлено 25 новых случаев заболевания.</w:t>
      </w:r>
    </w:p>
    <w:p w:rsidR="00281513" w:rsidRDefault="00281513" w:rsidP="002815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Гомельской области проживает 7962 человека с ВИЧ-положительным статусом.</w:t>
      </w:r>
    </w:p>
    <w:p w:rsidR="00281513" w:rsidRDefault="00281513" w:rsidP="002815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области превалирует </w:t>
      </w:r>
      <w:r>
        <w:rPr>
          <w:b/>
          <w:sz w:val="28"/>
          <w:szCs w:val="28"/>
        </w:rPr>
        <w:t>половой путь передачи ВИЧ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>88%</w:t>
      </w:r>
      <w:r>
        <w:rPr>
          <w:sz w:val="28"/>
          <w:szCs w:val="28"/>
        </w:rPr>
        <w:t xml:space="preserve"> случаев в текущем году).</w:t>
      </w:r>
    </w:p>
    <w:p w:rsidR="00281513" w:rsidRDefault="00281513" w:rsidP="002815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эпидемический процесс </w:t>
      </w:r>
      <w:r>
        <w:rPr>
          <w:b/>
          <w:sz w:val="28"/>
          <w:szCs w:val="28"/>
        </w:rPr>
        <w:t>чаще вовлекаются мужчины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>72%)</w:t>
      </w:r>
      <w:r>
        <w:rPr>
          <w:sz w:val="28"/>
          <w:szCs w:val="28"/>
        </w:rPr>
        <w:t xml:space="preserve">, доля женщин – </w:t>
      </w:r>
      <w:r>
        <w:rPr>
          <w:b/>
          <w:sz w:val="28"/>
          <w:szCs w:val="28"/>
        </w:rPr>
        <w:t>28%</w:t>
      </w:r>
      <w:r>
        <w:rPr>
          <w:sz w:val="28"/>
          <w:szCs w:val="28"/>
        </w:rPr>
        <w:t>.</w:t>
      </w:r>
    </w:p>
    <w:p w:rsidR="00281513" w:rsidRDefault="00281513" w:rsidP="002815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Возраст выявленных в 2019 году пациентов составил: 25-29 лет – 12%, 30-34 года – 8,0%, 35-39 лет – 20,0%. Наибольшее количество новых случаев зарегистрировано в возрастной группе 40 лет и старше (60,0%).</w:t>
      </w:r>
    </w:p>
    <w:p w:rsidR="00281513" w:rsidRDefault="00281513" w:rsidP="002815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социальному статусу среди пациентов с ВИЧ-инфекцией, выявленных в январе 2019 года, преобладают рабочие (48%) и лица без определённой деятельности (32%); 4% пациентов выявлены при поступлении в места лишения свободы.</w:t>
      </w:r>
    </w:p>
    <w:p w:rsidR="00281513" w:rsidRDefault="00281513" w:rsidP="00281513">
      <w:pPr>
        <w:pStyle w:val="a3"/>
        <w:jc w:val="center"/>
        <w:rPr>
          <w:sz w:val="16"/>
          <w:szCs w:val="16"/>
          <w:highlight w:val="yellow"/>
        </w:rPr>
      </w:pPr>
    </w:p>
    <w:p w:rsidR="00281513" w:rsidRDefault="00281513" w:rsidP="002815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2019 году в г. Гомеле и Гомельской области продолжается кампания по широкому обследованию населения на ВИЧ-инфекцию. Обследование проводится добровольно и конфиденциально. </w:t>
      </w:r>
    </w:p>
    <w:p w:rsidR="00281513" w:rsidRDefault="00281513" w:rsidP="002815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г. Гомеле обследование на ВИЧ-инфекцию предложат пройти всем жителям в возрасте 20-59 лет, оно проводится при первичном обращении жителей региона за медицинской помощью в течение года, а также при всех видах медосмотров. </w:t>
      </w:r>
    </w:p>
    <w:p w:rsidR="00281513" w:rsidRDefault="00281513" w:rsidP="00281513">
      <w:pPr>
        <w:pStyle w:val="a3"/>
        <w:ind w:firstLine="724"/>
        <w:rPr>
          <w:szCs w:val="28"/>
        </w:rPr>
      </w:pPr>
      <w:r>
        <w:rPr>
          <w:szCs w:val="28"/>
        </w:rPr>
        <w:t>Единственный надежный метод убедиться в отсутствии ВИЧ-инфекции – пройти тестирование на антитела к ВИЧ.</w:t>
      </w:r>
    </w:p>
    <w:p w:rsidR="00281513" w:rsidRDefault="00281513" w:rsidP="00281513">
      <w:pPr>
        <w:pStyle w:val="a3"/>
        <w:ind w:firstLine="724"/>
        <w:rPr>
          <w:szCs w:val="28"/>
        </w:rPr>
      </w:pPr>
      <w:r>
        <w:rPr>
          <w:szCs w:val="28"/>
        </w:rPr>
        <w:t>Пройти обследование на ВИЧ можно самостоятельно, приобретя в аптеке набор для тестирования по слюне, либо бесплатно и анонимно в любом лечебно-профилактическом учреждении республики, а также в отделе профилактики ВИЧ/СПИД Гомельского областного ЦГЭ и ОЗ по адресу: г. Гомель, ул. Моисеенко, 49.</w:t>
      </w:r>
    </w:p>
    <w:p w:rsidR="008C747F" w:rsidRDefault="008C747F">
      <w:bookmarkStart w:id="0" w:name="_GoBack"/>
      <w:bookmarkEnd w:id="0"/>
    </w:p>
    <w:sectPr w:rsidR="008C7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513"/>
    <w:rsid w:val="00281513"/>
    <w:rsid w:val="008C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AA1D6-B4ED-496C-BEBF-1A7913C28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81513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28151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23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1</cp:revision>
  <dcterms:created xsi:type="dcterms:W3CDTF">2019-02-19T08:36:00Z</dcterms:created>
  <dcterms:modified xsi:type="dcterms:W3CDTF">2019-02-19T08:36:00Z</dcterms:modified>
</cp:coreProperties>
</file>