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255" w:rsidRDefault="00947255" w:rsidP="00947255">
      <w:pPr>
        <w:pStyle w:val="a3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</w:t>
      </w:r>
      <w:r w:rsidRPr="00EF69CC">
        <w:rPr>
          <w:b/>
          <w:sz w:val="28"/>
          <w:szCs w:val="28"/>
        </w:rPr>
        <w:t xml:space="preserve">ЕАЛИЗАЦИИ ПЛАНА МЕРОПРИЯТИЙ </w:t>
      </w:r>
      <w:r>
        <w:rPr>
          <w:b/>
          <w:sz w:val="28"/>
          <w:szCs w:val="28"/>
        </w:rPr>
        <w:t xml:space="preserve">ГОСУДАРСТВЕННОГО ПРОФИЛАКТИЧЕСКОГО ПРОЕКТА </w:t>
      </w:r>
    </w:p>
    <w:p w:rsidR="00947255" w:rsidRPr="00EF69CC" w:rsidRDefault="00947255" w:rsidP="00947255">
      <w:pPr>
        <w:pStyle w:val="a3"/>
        <w:ind w:left="709"/>
        <w:jc w:val="center"/>
        <w:rPr>
          <w:b/>
          <w:sz w:val="28"/>
          <w:szCs w:val="28"/>
        </w:rPr>
      </w:pPr>
      <w:r w:rsidRPr="00EF69CC">
        <w:rPr>
          <w:b/>
          <w:sz w:val="28"/>
          <w:szCs w:val="28"/>
        </w:rPr>
        <w:t xml:space="preserve">«ЗДОРОВЫЙ ГОРОД» НА ТЕРРИТОРИИ ГОРОДА ЕЛЬСКА </w:t>
      </w:r>
    </w:p>
    <w:p w:rsidR="00947255" w:rsidRPr="003F41C3" w:rsidRDefault="00947255" w:rsidP="00947255">
      <w:pPr>
        <w:spacing w:after="0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947255" w:rsidRPr="006241C1" w:rsidRDefault="00947255" w:rsidP="0094725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241C1">
        <w:rPr>
          <w:rFonts w:ascii="Times New Roman" w:hAnsi="Times New Roman"/>
          <w:sz w:val="28"/>
          <w:szCs w:val="28"/>
        </w:rPr>
        <w:t>Формирование здорового образа жизни населения является важнейшим направлением государственной политики Республики Беларусь в области сохранения и укрепления здоровья нации. В Беларуси движение за «Здоровый город» стартовало с 2012 года.</w:t>
      </w:r>
    </w:p>
    <w:p w:rsidR="00947255" w:rsidRPr="006241C1" w:rsidRDefault="00947255" w:rsidP="0094725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2019 </w:t>
      </w:r>
      <w:r w:rsidRPr="006241C1">
        <w:rPr>
          <w:rFonts w:ascii="Times New Roman" w:hAnsi="Times New Roman"/>
          <w:sz w:val="28"/>
          <w:szCs w:val="28"/>
        </w:rPr>
        <w:t xml:space="preserve"> году решением </w:t>
      </w:r>
      <w:proofErr w:type="spellStart"/>
      <w:r w:rsidRPr="006241C1">
        <w:rPr>
          <w:rFonts w:ascii="Times New Roman" w:hAnsi="Times New Roman"/>
          <w:sz w:val="28"/>
          <w:szCs w:val="28"/>
        </w:rPr>
        <w:t>Ельского</w:t>
      </w:r>
      <w:proofErr w:type="spellEnd"/>
      <w:r w:rsidRPr="006241C1">
        <w:rPr>
          <w:rFonts w:ascii="Times New Roman" w:hAnsi="Times New Roman"/>
          <w:sz w:val="28"/>
          <w:szCs w:val="28"/>
        </w:rPr>
        <w:t xml:space="preserve"> райисполкома был дан старт проекту на территории города Ельска.  </w:t>
      </w:r>
    </w:p>
    <w:p w:rsidR="00947255" w:rsidRPr="00EF69CC" w:rsidRDefault="00947255" w:rsidP="0094725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241C1">
        <w:rPr>
          <w:rFonts w:ascii="Times New Roman" w:hAnsi="Times New Roman"/>
          <w:sz w:val="28"/>
          <w:szCs w:val="28"/>
        </w:rPr>
        <w:t>Цель проекта «Здоровый город» – создание системы формирования, сохранения и укрепления здоровья населения города Ельска, живущего по принципам здорового образа жизни, с целью реализации потенциала здоровья для ведения активной производственной, социальной и личной жизни, увеличение продолжительности и повышение качества жизни, улучшение демографической ситуации.</w:t>
      </w:r>
    </w:p>
    <w:p w:rsidR="00947255" w:rsidRPr="006241C1" w:rsidRDefault="00947255" w:rsidP="0094725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241C1">
        <w:rPr>
          <w:rFonts w:ascii="Times New Roman" w:hAnsi="Times New Roman"/>
          <w:sz w:val="28"/>
          <w:szCs w:val="28"/>
        </w:rPr>
        <w:t>В городе Ельске проводился комплекс организационно-практических мероприятий в поддержку развития госу</w:t>
      </w:r>
      <w:r>
        <w:rPr>
          <w:rFonts w:ascii="Times New Roman" w:hAnsi="Times New Roman"/>
          <w:sz w:val="28"/>
          <w:szCs w:val="28"/>
        </w:rPr>
        <w:t>дарственного профилактического проекта «Здоровые города и поселки».</w:t>
      </w:r>
      <w:r w:rsidRPr="006241C1">
        <w:rPr>
          <w:rFonts w:ascii="Times New Roman" w:hAnsi="Times New Roman"/>
          <w:sz w:val="28"/>
          <w:szCs w:val="28"/>
        </w:rPr>
        <w:t xml:space="preserve"> </w:t>
      </w:r>
    </w:p>
    <w:p w:rsidR="00947255" w:rsidRPr="006241C1" w:rsidRDefault="00947255" w:rsidP="0094725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241C1">
        <w:rPr>
          <w:rFonts w:ascii="Times New Roman" w:hAnsi="Times New Roman"/>
          <w:sz w:val="28"/>
          <w:szCs w:val="28"/>
        </w:rPr>
        <w:t>Государственным учреждением «</w:t>
      </w:r>
      <w:proofErr w:type="spellStart"/>
      <w:r w:rsidRPr="006241C1">
        <w:rPr>
          <w:rFonts w:ascii="Times New Roman" w:hAnsi="Times New Roman"/>
          <w:sz w:val="28"/>
          <w:szCs w:val="28"/>
        </w:rPr>
        <w:t>Ельский</w:t>
      </w:r>
      <w:proofErr w:type="spellEnd"/>
      <w:r w:rsidRPr="006241C1">
        <w:rPr>
          <w:rFonts w:ascii="Times New Roman" w:hAnsi="Times New Roman"/>
          <w:sz w:val="28"/>
          <w:szCs w:val="28"/>
        </w:rPr>
        <w:t xml:space="preserve"> районный центр гигиены и эпидемиологии», совместно с заинтере</w:t>
      </w:r>
      <w:r>
        <w:rPr>
          <w:rFonts w:ascii="Times New Roman" w:hAnsi="Times New Roman"/>
          <w:sz w:val="28"/>
          <w:szCs w:val="28"/>
        </w:rPr>
        <w:t>сованными ведомствами, проводится</w:t>
      </w:r>
      <w:r w:rsidRPr="006241C1">
        <w:rPr>
          <w:rFonts w:ascii="Times New Roman" w:hAnsi="Times New Roman"/>
          <w:sz w:val="28"/>
          <w:szCs w:val="28"/>
        </w:rPr>
        <w:t xml:space="preserve"> работа по выполнению мероприятий по реализации проекта «Здоровый город» на территории города Ельска.</w:t>
      </w:r>
    </w:p>
    <w:p w:rsidR="00947255" w:rsidRPr="006241C1" w:rsidRDefault="00947255" w:rsidP="0094725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241C1">
        <w:rPr>
          <w:rFonts w:ascii="Times New Roman" w:hAnsi="Times New Roman"/>
          <w:sz w:val="28"/>
          <w:szCs w:val="28"/>
        </w:rPr>
        <w:t xml:space="preserve">В городе Ельске осуществляется работа по здоровому городскому планированию, в том числе росту протяженности улиц с твердым покрытием, развитию </w:t>
      </w:r>
      <w:proofErr w:type="spellStart"/>
      <w:r w:rsidRPr="006241C1">
        <w:rPr>
          <w:rFonts w:ascii="Times New Roman" w:hAnsi="Times New Roman"/>
          <w:sz w:val="28"/>
          <w:szCs w:val="28"/>
        </w:rPr>
        <w:t>безбарьерной</w:t>
      </w:r>
      <w:proofErr w:type="spellEnd"/>
      <w:r w:rsidRPr="006241C1">
        <w:rPr>
          <w:rFonts w:ascii="Times New Roman" w:hAnsi="Times New Roman"/>
          <w:sz w:val="28"/>
          <w:szCs w:val="28"/>
        </w:rPr>
        <w:t xml:space="preserve"> сред</w:t>
      </w:r>
      <w:r>
        <w:rPr>
          <w:rFonts w:ascii="Times New Roman" w:hAnsi="Times New Roman"/>
          <w:sz w:val="28"/>
          <w:szCs w:val="28"/>
        </w:rPr>
        <w:t xml:space="preserve">ы, дополнительного озеленения, </w:t>
      </w:r>
      <w:r w:rsidRPr="006241C1">
        <w:rPr>
          <w:rFonts w:ascii="Times New Roman" w:hAnsi="Times New Roman"/>
          <w:sz w:val="28"/>
          <w:szCs w:val="28"/>
        </w:rPr>
        <w:t>создания</w:t>
      </w:r>
      <w:r>
        <w:rPr>
          <w:rFonts w:ascii="Times New Roman" w:hAnsi="Times New Roman"/>
          <w:sz w:val="28"/>
          <w:szCs w:val="28"/>
        </w:rPr>
        <w:t xml:space="preserve"> и  </w:t>
      </w:r>
      <w:r w:rsidRPr="006241C1">
        <w:rPr>
          <w:rFonts w:ascii="Times New Roman" w:hAnsi="Times New Roman"/>
          <w:sz w:val="28"/>
          <w:szCs w:val="28"/>
        </w:rPr>
        <w:t xml:space="preserve"> обновления внутригородских и пригородных зон отдыха. </w:t>
      </w:r>
    </w:p>
    <w:p w:rsidR="00947255" w:rsidRDefault="00947255" w:rsidP="00947255">
      <w:pPr>
        <w:tabs>
          <w:tab w:val="left" w:pos="720"/>
          <w:tab w:val="left" w:pos="570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241C1">
        <w:rPr>
          <w:rFonts w:ascii="Times New Roman" w:hAnsi="Times New Roman"/>
          <w:sz w:val="28"/>
          <w:szCs w:val="28"/>
        </w:rPr>
        <w:t xml:space="preserve">Коммунальными службами города организована работа с населением по поддержанию порядка на территориях индивидуальных домовладений, многоквартирных жилых домов. Планово ведутся работы по ямочному ремонту улично-дорожной сети. </w:t>
      </w:r>
      <w:r>
        <w:rPr>
          <w:rFonts w:ascii="Times New Roman" w:hAnsi="Times New Roman"/>
          <w:sz w:val="28"/>
          <w:szCs w:val="28"/>
        </w:rPr>
        <w:t>Проводится</w:t>
      </w:r>
      <w:r w:rsidRPr="006241C1">
        <w:rPr>
          <w:rFonts w:ascii="Times New Roman" w:hAnsi="Times New Roman"/>
          <w:sz w:val="28"/>
          <w:szCs w:val="28"/>
        </w:rPr>
        <w:t xml:space="preserve"> работа по обустройству мест сбора отходов с территорий кладбищ и организации регулярного их вывоза, приведение в надлежащее состояние территорий, площадок временного складирования твердых коммунальных отходов, в том числе подъездных путей к ним. </w:t>
      </w:r>
    </w:p>
    <w:p w:rsidR="00947255" w:rsidRPr="00300AED" w:rsidRDefault="00947255" w:rsidP="0094725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8A0FA4">
        <w:rPr>
          <w:rFonts w:ascii="Times New Roman" w:eastAsia="Times New Roman" w:hAnsi="Times New Roman"/>
          <w:sz w:val="28"/>
          <w:szCs w:val="28"/>
          <w:lang w:eastAsia="ru-RU"/>
        </w:rPr>
        <w:t>Совместно с органами власти и другими заинтересованными разработан и утвержден график посещения промышленных предприятий, организаций всех форм собственности по наведению и поддержанию порядка на производстве и прилегающих территорий.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A0FA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Ельском райисполкоме создана межведомственная группа в составе представителей надзорных (контрольных) органов по контролю соблюдения нанимателем требований </w:t>
      </w:r>
      <w:proofErr w:type="gramStart"/>
      <w:r w:rsidRPr="008A0FA4">
        <w:rPr>
          <w:rFonts w:ascii="Times New Roman" w:eastAsia="Times New Roman" w:hAnsi="Times New Roman"/>
          <w:sz w:val="28"/>
          <w:szCs w:val="28"/>
          <w:lang w:eastAsia="ru-RU"/>
        </w:rPr>
        <w:t>законодательства</w:t>
      </w:r>
      <w:proofErr w:type="gramEnd"/>
      <w:r w:rsidRPr="008A0FA4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условиям труда работающих и наведению порядка на предприятиях и прилегающих территориях.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47255" w:rsidRDefault="00947255" w:rsidP="00947255">
      <w:pPr>
        <w:tabs>
          <w:tab w:val="left" w:pos="720"/>
          <w:tab w:val="left" w:pos="570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241C1">
        <w:rPr>
          <w:rFonts w:ascii="Times New Roman" w:hAnsi="Times New Roman"/>
          <w:sz w:val="28"/>
          <w:szCs w:val="28"/>
        </w:rPr>
        <w:t xml:space="preserve">На предприятиях и в организациях принимаются меры, направленные на предупреждение травматизма и исключение несчастных случаев. На стендах </w:t>
      </w:r>
      <w:r w:rsidRPr="006241C1">
        <w:rPr>
          <w:rFonts w:ascii="Times New Roman" w:hAnsi="Times New Roman"/>
          <w:sz w:val="28"/>
          <w:szCs w:val="28"/>
        </w:rPr>
        <w:lastRenderedPageBreak/>
        <w:t>размещена информация по соблюдению охраны труда и техники безопасности, противопожарной безопасности на рабочих местах в процессе трудовой деятельности, а также наглядная информация на тематику охраны труда и пожарной безопасности. Работники обеспечены средствами индивидуальной защиты, а также смывающими и обезвреживающими средствами. Освещение в организациях о</w:t>
      </w:r>
      <w:r>
        <w:rPr>
          <w:rFonts w:ascii="Times New Roman" w:hAnsi="Times New Roman"/>
          <w:sz w:val="28"/>
          <w:szCs w:val="28"/>
        </w:rPr>
        <w:t>беспечено</w:t>
      </w:r>
      <w:r w:rsidRPr="006241C1">
        <w:rPr>
          <w:rFonts w:ascii="Times New Roman" w:hAnsi="Times New Roman"/>
          <w:sz w:val="28"/>
          <w:szCs w:val="28"/>
        </w:rPr>
        <w:t xml:space="preserve"> в соответст</w:t>
      </w:r>
      <w:r>
        <w:rPr>
          <w:rFonts w:ascii="Times New Roman" w:hAnsi="Times New Roman"/>
          <w:sz w:val="28"/>
          <w:szCs w:val="28"/>
        </w:rPr>
        <w:t>вии с нормативными требованиями</w:t>
      </w:r>
      <w:r w:rsidRPr="006241C1">
        <w:rPr>
          <w:rFonts w:ascii="Times New Roman" w:hAnsi="Times New Roman"/>
          <w:sz w:val="28"/>
          <w:szCs w:val="28"/>
        </w:rPr>
        <w:t>, своевременно проводится замена неисправного освещения. Микроклимат помещений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6241C1">
        <w:rPr>
          <w:rFonts w:ascii="Times New Roman" w:hAnsi="Times New Roman"/>
          <w:sz w:val="28"/>
          <w:szCs w:val="28"/>
        </w:rPr>
        <w:t xml:space="preserve"> в соответствии с нормативными требованиями; ведется </w:t>
      </w:r>
      <w:proofErr w:type="gramStart"/>
      <w:r w:rsidRPr="006241C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241C1">
        <w:rPr>
          <w:rFonts w:ascii="Times New Roman" w:hAnsi="Times New Roman"/>
          <w:sz w:val="28"/>
          <w:szCs w:val="28"/>
        </w:rPr>
        <w:t xml:space="preserve"> сроками годности лекарственных средств в аптечках первой медицинской помощи универсальной.</w:t>
      </w:r>
    </w:p>
    <w:p w:rsidR="00947255" w:rsidRPr="00300AED" w:rsidRDefault="00947255" w:rsidP="00947255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8A0FA4">
        <w:rPr>
          <w:sz w:val="28"/>
          <w:szCs w:val="28"/>
        </w:rPr>
        <w:t xml:space="preserve">Ежеквартально проводится анализ состояния здоровья </w:t>
      </w:r>
      <w:proofErr w:type="gramStart"/>
      <w:r w:rsidRPr="008A0FA4">
        <w:rPr>
          <w:sz w:val="28"/>
          <w:szCs w:val="28"/>
        </w:rPr>
        <w:t>работающих</w:t>
      </w:r>
      <w:proofErr w:type="gramEnd"/>
      <w:r w:rsidRPr="008A0FA4">
        <w:rPr>
          <w:sz w:val="28"/>
          <w:szCs w:val="28"/>
        </w:rPr>
        <w:t>, временной нетрудоспособности по болезни, профессиональной заболеваемости.</w:t>
      </w:r>
      <w:r>
        <w:rPr>
          <w:sz w:val="28"/>
          <w:szCs w:val="28"/>
        </w:rPr>
        <w:t xml:space="preserve"> </w:t>
      </w:r>
      <w:r w:rsidRPr="008A0FA4">
        <w:rPr>
          <w:sz w:val="28"/>
          <w:szCs w:val="28"/>
        </w:rPr>
        <w:t>П</w:t>
      </w:r>
      <w:r>
        <w:rPr>
          <w:sz w:val="28"/>
          <w:szCs w:val="28"/>
        </w:rPr>
        <w:t>редприятиям района оказывается методическая и практическая</w:t>
      </w:r>
      <w:r w:rsidRPr="008A0FA4">
        <w:rPr>
          <w:sz w:val="28"/>
          <w:szCs w:val="28"/>
        </w:rPr>
        <w:t xml:space="preserve"> помощь по правильности определения нанимателем списков профессий работников, подлежащих медосмотрам, и составления актов периодического медосмотра.</w:t>
      </w:r>
      <w:r>
        <w:rPr>
          <w:sz w:val="28"/>
          <w:szCs w:val="28"/>
        </w:rPr>
        <w:t xml:space="preserve"> </w:t>
      </w:r>
      <w:r w:rsidRPr="008A0FA4">
        <w:rPr>
          <w:sz w:val="28"/>
          <w:szCs w:val="28"/>
        </w:rPr>
        <w:t xml:space="preserve">Результаты надзорных мероприятий освещаются в средствах массовой информации, размещаются на сайте учреждения, публикуются статьи в </w:t>
      </w:r>
      <w:r>
        <w:rPr>
          <w:sz w:val="28"/>
          <w:szCs w:val="28"/>
        </w:rPr>
        <w:t>районной газете</w:t>
      </w:r>
      <w:r w:rsidRPr="008A0FA4">
        <w:rPr>
          <w:sz w:val="28"/>
          <w:szCs w:val="28"/>
        </w:rPr>
        <w:t xml:space="preserve"> «Народный голос».</w:t>
      </w:r>
      <w:r>
        <w:rPr>
          <w:sz w:val="28"/>
          <w:szCs w:val="28"/>
        </w:rPr>
        <w:t xml:space="preserve"> </w:t>
      </w:r>
    </w:p>
    <w:p w:rsidR="00947255" w:rsidRPr="00E81237" w:rsidRDefault="00947255" w:rsidP="0094725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П</w:t>
      </w: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родолжается работа в рамках реализации областных профилактических проектов «Здоровое поведение – мой выбор» (для учащихся школ), «Своевременная профилактика – залог здоровья» (направленная на профилактику БСК и раннее выявление онкологических заболеваний). </w:t>
      </w:r>
    </w:p>
    <w:p w:rsidR="00947255" w:rsidRPr="00E81237" w:rsidRDefault="00947255" w:rsidP="0094725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Для </w:t>
      </w: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реализации проекта «Своевременная профилактика – залог здоровья» (профилактика БСК и раннее выявление онкологических заболеваний)  проводятся акции по профилактике болезней системы кровообращения.  За истекший период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проведено 10</w:t>
      </w: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 акций с охватом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162</w:t>
      </w: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человек, каждый получил консультацию специалиста. Акции проводились  в организациях и предприятиях района, в местах массового пребывания людей. Измерение АД, расчёт массы тела, консультация по вопросам профилактики болезней системы кровообращения, здоровому питанию и достаточной двигательной активности осуществляется врачами-специалистами УЗ «</w:t>
      </w:r>
      <w:proofErr w:type="spellStart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>Ельская</w:t>
      </w:r>
      <w:proofErr w:type="spellEnd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 ЦРБ» при проведении медицинских осмотров и приёмов.</w:t>
      </w:r>
    </w:p>
    <w:p w:rsidR="00947255" w:rsidRDefault="00947255" w:rsidP="0094725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Работа медицинских работников района также направлена и на снижение последствий основных социально значимых неинфекционных заболеваний, создание здоровой среды обитания, выработку у населения мотивации на </w:t>
      </w:r>
      <w:proofErr w:type="spellStart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>здоровьесберегающее</w:t>
      </w:r>
      <w:proofErr w:type="spellEnd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поведение, предупреждение вредных привычек и зависимостей. На базе УЗ «</w:t>
      </w:r>
      <w:proofErr w:type="spellStart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>Ельская</w:t>
      </w:r>
      <w:proofErr w:type="spellEnd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 ЦРБ» функционируют школы здоровья: «Школа артериальной гипертензии», «Школа сахарного диабета», «Школа </w:t>
      </w:r>
      <w:proofErr w:type="spellStart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>самообследования</w:t>
      </w:r>
      <w:proofErr w:type="spellEnd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 молочной железы», «</w:t>
      </w:r>
      <w:proofErr w:type="spellStart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>Фтизиошкола</w:t>
      </w:r>
      <w:proofErr w:type="spellEnd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», «Школа онколога», «Школа бронхиальной астмы», «Школа третьего возраста», «Я выбираю здоровье». </w:t>
      </w:r>
    </w:p>
    <w:p w:rsidR="00947255" w:rsidRPr="00CE2B88" w:rsidRDefault="00947255" w:rsidP="00947255">
      <w:pPr>
        <w:tabs>
          <w:tab w:val="left" w:pos="2025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>В ходе организации мероприятий по проведению Единых дней здоровья привлекались специалисты отдела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 xml:space="preserve"> спорта и туризма </w:t>
      </w:r>
      <w:proofErr w:type="spellStart"/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>Ельского</w:t>
      </w:r>
      <w:proofErr w:type="spellEnd"/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 xml:space="preserve"> РИК, отдела идеологической работы, культуры и по делам молодежи, РК ОО </w:t>
      </w:r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«БРСМ». С начала года была  проведена информационно-образовательная работа по тематикам Единых дней здоровья: «День профилактики гриппа и ОРЗ», «День профилактики ИППП», «Международный день борьбы с наркоманией», профилактическая акция «Вместе за здоровое будущее», «Всемирный день здоровья полости рта», «Всемирный день борьбы с туберкулезом», «Всемирный день здоровья», «Всемирный день гемофилии». При проведении ЕДЗ  оформляются стенды с информационно-образовательными материалами по актуальной тематике. </w:t>
      </w:r>
    </w:p>
    <w:p w:rsidR="00947255" w:rsidRPr="00CE2B88" w:rsidRDefault="00947255" w:rsidP="00947255">
      <w:pPr>
        <w:tabs>
          <w:tab w:val="left" w:pos="2025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 xml:space="preserve">     Базовыми целевыми группами в плане формирования здорового образа</w:t>
      </w:r>
    </w:p>
    <w:p w:rsidR="00947255" w:rsidRDefault="00947255" w:rsidP="00947255">
      <w:pPr>
        <w:tabs>
          <w:tab w:val="left" w:pos="2025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>жизни являются дети и подростки. Детский и подростковый возраст характеризуется интенсивным развитием органов и тканей, совершенствованием функциональных систем организма, формированием основных типологических особенностей личности, становлением характера, выбором привычного стиля поведения, что является решающими в создании основы физического и психического здоровья человека. Отсюда, одна из главных задач родителей, педагогов и медицинских работников – формирование у ребенка культуры здоровья, как части общей культуры человека, содействие осознанию здоровья, как жизненно важной ценности, воспитание ответственного отношения к своему здоровью и здоровью окружающих. Мониторинг здоровья в учреждениях образования проводят совместно с медицинскими работниками классные руководители, учителя физкультуры, администрация школы. В паспорта здоровья вносятся данные о группе здоровья, группе по физической культуре показатели физического развития, а также социальные показатели. Работа по формированию ЗОЖ в школе всегда проводится в тесном сотрудничестве с родителями, ведь основа воспитания культуры здорового образа жизни закладывается в семье. Работа с родителями строится по двум направлениям: просвещение самих родителей и активизация родительской помощи в проведении мероприятий с детьми. Спец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иалистами УЗ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Ельская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ЦРБ» и ГУ «</w:t>
      </w:r>
      <w:proofErr w:type="spellStart"/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>Ельский</w:t>
      </w:r>
      <w:proofErr w:type="spellEnd"/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>районный</w:t>
      </w:r>
      <w:proofErr w:type="gramEnd"/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 xml:space="preserve"> ЦГЭ» на постоянной основе организовываются информационно-образовательные мероприятия по воспитанию с раннего детства здоровых привычек и навыков, отказа от курения, наркотиков и алкоголя, соблюдению личной и общественной гигиены, формированию принципов здорового питания и т.д.</w:t>
      </w:r>
    </w:p>
    <w:p w:rsidR="00947255" w:rsidRPr="00E81237" w:rsidRDefault="00947255" w:rsidP="0094725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реализации областного профилактического проекта «Здоровое поведение – мой выбор» (для учащихся школ)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 3 месяца</w:t>
      </w: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 2022г был проведен ряд мероприятий в учреждениях образования </w:t>
      </w:r>
      <w:proofErr w:type="spellStart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>Ельского</w:t>
      </w:r>
      <w:proofErr w:type="spellEnd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района:</w:t>
      </w:r>
    </w:p>
    <w:p w:rsidR="00947255" w:rsidRPr="00E81237" w:rsidRDefault="00947255" w:rsidP="00947255">
      <w:pPr>
        <w:spacing w:after="0"/>
        <w:ind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- Лекция «Мы за жизнь» 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ГУО «Средняя школа № 1»</w:t>
      </w: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>,  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УО «Средняя школа № 2»</w:t>
      </w: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>, ГУО «</w:t>
      </w:r>
      <w:proofErr w:type="spellStart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>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районная гимназия»;</w:t>
      </w:r>
    </w:p>
    <w:p w:rsidR="00947255" w:rsidRPr="00E81237" w:rsidRDefault="00947255" w:rsidP="00947255">
      <w:pPr>
        <w:spacing w:after="0"/>
        <w:ind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- Беседа «Беларусь против наркотиков» - </w:t>
      </w:r>
      <w:proofErr w:type="spellStart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>Ельская</w:t>
      </w:r>
      <w:proofErr w:type="spellEnd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центральная библиотека;</w:t>
      </w:r>
    </w:p>
    <w:p w:rsidR="00947255" w:rsidRPr="00E81237" w:rsidRDefault="00947255" w:rsidP="00947255">
      <w:pPr>
        <w:spacing w:after="0"/>
        <w:ind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>- Круглый стол «Профилактика наркомании» - ГУО «</w:t>
      </w:r>
      <w:proofErr w:type="spellStart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>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районная гимназия»;</w:t>
      </w:r>
    </w:p>
    <w:p w:rsidR="00947255" w:rsidRPr="00E81237" w:rsidRDefault="00947255" w:rsidP="00947255">
      <w:pPr>
        <w:spacing w:after="0"/>
        <w:ind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- Тренинг «Как определить наркотическое опьянение» - </w:t>
      </w:r>
      <w:proofErr w:type="spellStart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>Ельская</w:t>
      </w:r>
      <w:proofErr w:type="spellEnd"/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районная центральная библиотека;</w:t>
      </w:r>
    </w:p>
    <w:p w:rsidR="00947255" w:rsidRPr="00E81237" w:rsidRDefault="00947255" w:rsidP="00947255">
      <w:pPr>
        <w:spacing w:after="0"/>
        <w:ind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Тренинг «Скажи алкоголю НЕТ!» - ГУО «Средняя школа № 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Ельска».</w:t>
      </w:r>
    </w:p>
    <w:p w:rsidR="00947255" w:rsidRPr="00CE2B88" w:rsidRDefault="00947255" w:rsidP="00947255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 xml:space="preserve">Было проведено анонимное анкетирование по проблеме наркомании  – проведя анализ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результатов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анкетирования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81237">
        <w:rPr>
          <w:rFonts w:ascii="Times New Roman" w:eastAsia="Times New Roman" w:hAnsi="Times New Roman"/>
          <w:sz w:val="28"/>
          <w:szCs w:val="28"/>
          <w:lang w:eastAsia="ru-RU"/>
        </w:rPr>
        <w:t>следует отметить, что подростки негативно относятся к наркотикам, знают о последствиях употребления наркотиков и ведут здоровый образ жизни.</w:t>
      </w:r>
    </w:p>
    <w:p w:rsidR="00947255" w:rsidRPr="00FB10A9" w:rsidRDefault="00947255" w:rsidP="00947255">
      <w:pPr>
        <w:tabs>
          <w:tab w:val="left" w:pos="2025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сохранения и укрепления здоровья населения </w:t>
      </w:r>
      <w:proofErr w:type="gramStart"/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>Ельском</w:t>
      </w:r>
      <w:proofErr w:type="gramEnd"/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районе были организованы и проведены обучающие семинары по формированию здорового образа жизни, профилактике зависимостей и социально значимых заболеваний, инфекционных заболеваний, ВИЧ-инфекции для работников КЖЭУП «</w:t>
      </w:r>
      <w:proofErr w:type="spellStart"/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>Ельское</w:t>
      </w:r>
      <w:proofErr w:type="spellEnd"/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>», ГЛХУ «</w:t>
      </w:r>
      <w:proofErr w:type="spellStart"/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>Ельский</w:t>
      </w:r>
      <w:proofErr w:type="spellEnd"/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 xml:space="preserve"> лесхоз», учреждений образования, </w:t>
      </w:r>
      <w:proofErr w:type="spellStart"/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>Ельской</w:t>
      </w:r>
      <w:proofErr w:type="spellEnd"/>
      <w:r w:rsidRPr="00CE2B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районной ветеринарной станции. </w:t>
      </w:r>
    </w:p>
    <w:p w:rsidR="00947255" w:rsidRDefault="00947255" w:rsidP="00947255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обеспечения действенного контроля за соблюдением запрета курения во всех организациях здравоохранения изданы приказы о запрете курения во всех служебных и вспомогательных помещениях организаций и на прилегающих к ним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территориях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для персонала, так и для всех прочих лиц. Организована деятельность комиссии по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контролю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соблюдением запрета курения в организациях здравоохранения. Заседание комиссии проходит один раз в квартал. Сотрудниками ГУ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Ельский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районный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ЦГЭ» проводятся еженедельные профилактические рейды по борьбе с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табакокурением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предприятиях всех форм собственности и в общественных местах. С населением организована информационно-образовательная работа о вреде курения.</w:t>
      </w:r>
    </w:p>
    <w:p w:rsidR="00D55570" w:rsidRDefault="00D55570">
      <w:bookmarkStart w:id="0" w:name="_GoBack"/>
      <w:bookmarkEnd w:id="0"/>
    </w:p>
    <w:sectPr w:rsidR="00D55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255"/>
    <w:rsid w:val="00947255"/>
    <w:rsid w:val="00D5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255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947255"/>
    <w:pPr>
      <w:spacing w:after="0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99"/>
    <w:locked/>
    <w:rsid w:val="009472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472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255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947255"/>
    <w:pPr>
      <w:spacing w:after="0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99"/>
    <w:locked/>
    <w:rsid w:val="009472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472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1441</Words>
  <Characters>8219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</cp:revision>
  <dcterms:created xsi:type="dcterms:W3CDTF">2022-08-01T07:58:00Z</dcterms:created>
  <dcterms:modified xsi:type="dcterms:W3CDTF">2022-08-01T07:58:00Z</dcterms:modified>
</cp:coreProperties>
</file>