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568" w:rsidRDefault="00057568" w:rsidP="00057568">
      <w:pPr>
        <w:pStyle w:val="a3"/>
        <w:ind w:left="502"/>
        <w:jc w:val="center"/>
        <w:rPr>
          <w:rFonts w:eastAsia="Calibri"/>
          <w:b/>
          <w:sz w:val="28"/>
          <w:szCs w:val="28"/>
        </w:rPr>
      </w:pPr>
      <w:r w:rsidRPr="000A324C">
        <w:rPr>
          <w:rFonts w:eastAsia="Calibri"/>
          <w:b/>
          <w:sz w:val="28"/>
          <w:szCs w:val="28"/>
        </w:rPr>
        <w:t xml:space="preserve">ОБЕСПЕЧЕНИЕ ИНФОРМИРОВАНИЯ О РЕАЛИЗАЦИИ МЕРОПРИЯТИЙ ПО ФОРМИРОВАНИЮ У НАСЕЛЕНИЯ МОТИВАЦИИ К ЗДОРОВОМУ ОБРАЗУ ЖИЗНИ И СОЗДАНИЮ ЗДОРОВЬЕСБЕРЕГАЮЩЕЙ СРЕДЫ В РАМКАХ ПРОЕКТА </w:t>
      </w:r>
      <w:r>
        <w:rPr>
          <w:rFonts w:eastAsia="Calibri"/>
          <w:b/>
          <w:sz w:val="28"/>
          <w:szCs w:val="28"/>
        </w:rPr>
        <w:t>В СМИ, ИСПОЛЬЗОВАНИЕ ИНТЕРНЕТ-РЕСУРСОВ</w:t>
      </w:r>
    </w:p>
    <w:p w:rsidR="00057568" w:rsidRPr="002D767B" w:rsidRDefault="00057568" w:rsidP="0005756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2D767B">
        <w:rPr>
          <w:rFonts w:ascii="Times New Roman" w:hAnsi="Times New Roman"/>
          <w:sz w:val="28"/>
          <w:szCs w:val="28"/>
        </w:rPr>
        <w:t>Информационная работа по теме ЗОЖ – это в первую очередь продвижение</w:t>
      </w:r>
    </w:p>
    <w:p w:rsidR="00057568" w:rsidRPr="002D767B" w:rsidRDefault="00057568" w:rsidP="0005756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D767B">
        <w:rPr>
          <w:rFonts w:ascii="Times New Roman" w:hAnsi="Times New Roman"/>
          <w:sz w:val="28"/>
          <w:szCs w:val="28"/>
        </w:rPr>
        <w:t>идей, которые помогают добиваться мотивации в мировоззрении целых групп населения. В связи с этим, взаимодействие строиться на долговременной плановой основе.</w:t>
      </w:r>
    </w:p>
    <w:p w:rsidR="00057568" w:rsidRPr="002D767B" w:rsidRDefault="00057568" w:rsidP="0005756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D767B">
        <w:rPr>
          <w:rFonts w:ascii="Times New Roman" w:hAnsi="Times New Roman"/>
          <w:sz w:val="28"/>
          <w:szCs w:val="28"/>
        </w:rPr>
        <w:t xml:space="preserve">   Взаимодействие со СМИ </w:t>
      </w:r>
      <w:r>
        <w:rPr>
          <w:rFonts w:ascii="Times New Roman" w:hAnsi="Times New Roman"/>
          <w:sz w:val="28"/>
          <w:szCs w:val="28"/>
        </w:rPr>
        <w:t>комплексное</w:t>
      </w:r>
      <w:r w:rsidRPr="002D767B">
        <w:rPr>
          <w:rFonts w:ascii="Times New Roman" w:hAnsi="Times New Roman"/>
          <w:sz w:val="28"/>
          <w:szCs w:val="28"/>
        </w:rPr>
        <w:t>, то есть включа</w:t>
      </w:r>
      <w:r>
        <w:rPr>
          <w:rFonts w:ascii="Times New Roman" w:hAnsi="Times New Roman"/>
          <w:sz w:val="28"/>
          <w:szCs w:val="28"/>
        </w:rPr>
        <w:t>ет</w:t>
      </w:r>
      <w:r w:rsidRPr="002D767B">
        <w:rPr>
          <w:rFonts w:ascii="Times New Roman" w:hAnsi="Times New Roman"/>
          <w:sz w:val="28"/>
          <w:szCs w:val="28"/>
        </w:rPr>
        <w:t xml:space="preserve"> в себя не только традиционные приемы: публикации в прессе, выступления на радио и телевидении, проведение пресс-конференций, заседаний «круглого стола», брифингов, «прямых линий», подготовку пресс-релизов и оперативных «сообщений для СМИ», но и новые популярные формы коммуникаций – работу в социальных сетях. В зависимости от актуальности проблемы, необходимости ее оперативного освещения, а также от целей, которые ставят перед собой специалисты, традиционно выбираются наиболее приемлемые формы взаимодействия со СМИ.</w:t>
      </w:r>
    </w:p>
    <w:p w:rsidR="00057568" w:rsidRPr="002D767B" w:rsidRDefault="00057568" w:rsidP="0005756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D767B">
        <w:rPr>
          <w:rFonts w:ascii="Times New Roman" w:hAnsi="Times New Roman"/>
          <w:sz w:val="28"/>
          <w:szCs w:val="28"/>
        </w:rPr>
        <w:t xml:space="preserve">   Важное место по влиянию на определенные целевые группы занимает интернет в виде новостных сайтов, информационных сайтов,  социальных сетей. В социальных сетях эффективными средствами влияния и продвижения целей проекта также могут стать тематические группы, также популярными являются видео-уроки, видео-инструкции в интернете.</w:t>
      </w:r>
    </w:p>
    <w:p w:rsidR="00057568" w:rsidRPr="002D767B" w:rsidRDefault="00057568" w:rsidP="0005756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D767B">
        <w:rPr>
          <w:rFonts w:ascii="Times New Roman" w:hAnsi="Times New Roman"/>
          <w:sz w:val="28"/>
          <w:szCs w:val="28"/>
        </w:rPr>
        <w:t xml:space="preserve">  По-прежнему традиционно высокое место по уровню влияния на лиц, принимающих решения, относятся печатные издания.  </w:t>
      </w:r>
      <w:proofErr w:type="gramStart"/>
      <w:r w:rsidRPr="002D767B">
        <w:rPr>
          <w:rFonts w:ascii="Times New Roman" w:hAnsi="Times New Roman"/>
          <w:sz w:val="28"/>
          <w:szCs w:val="28"/>
        </w:rPr>
        <w:t>В</w:t>
      </w:r>
      <w:proofErr w:type="gramEnd"/>
      <w:r w:rsidRPr="002D767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D767B">
        <w:rPr>
          <w:rFonts w:ascii="Times New Roman" w:hAnsi="Times New Roman"/>
          <w:sz w:val="28"/>
          <w:szCs w:val="28"/>
        </w:rPr>
        <w:t>Ельском</w:t>
      </w:r>
      <w:proofErr w:type="gramEnd"/>
      <w:r w:rsidRPr="002D767B">
        <w:rPr>
          <w:rFonts w:ascii="Times New Roman" w:hAnsi="Times New Roman"/>
          <w:sz w:val="28"/>
          <w:szCs w:val="28"/>
        </w:rPr>
        <w:t xml:space="preserve"> районе таким печатным изданием является районная газета «Народный голос». Так, за 6 месяцев 2022 года было подготовлено к печати 46 материалов по тематикам:</w:t>
      </w:r>
    </w:p>
    <w:p w:rsidR="00057568" w:rsidRPr="002D767B" w:rsidRDefault="00057568" w:rsidP="0005756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D767B">
        <w:rPr>
          <w:rFonts w:ascii="Times New Roman" w:hAnsi="Times New Roman"/>
          <w:sz w:val="28"/>
          <w:szCs w:val="28"/>
        </w:rPr>
        <w:t>- рациональное питание – 3;</w:t>
      </w:r>
    </w:p>
    <w:p w:rsidR="00057568" w:rsidRPr="002D767B" w:rsidRDefault="00057568" w:rsidP="0005756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D767B">
        <w:rPr>
          <w:rFonts w:ascii="Times New Roman" w:hAnsi="Times New Roman"/>
          <w:sz w:val="28"/>
          <w:szCs w:val="28"/>
        </w:rPr>
        <w:t>- профилактика алкоголизма – 1;</w:t>
      </w:r>
    </w:p>
    <w:p w:rsidR="00057568" w:rsidRPr="002D767B" w:rsidRDefault="00057568" w:rsidP="0005756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D767B">
        <w:rPr>
          <w:rFonts w:ascii="Times New Roman" w:hAnsi="Times New Roman"/>
          <w:sz w:val="28"/>
          <w:szCs w:val="28"/>
        </w:rPr>
        <w:t>- профилактика курения – 3;</w:t>
      </w:r>
    </w:p>
    <w:p w:rsidR="00057568" w:rsidRPr="002D767B" w:rsidRDefault="00057568" w:rsidP="0005756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D767B">
        <w:rPr>
          <w:rFonts w:ascii="Times New Roman" w:hAnsi="Times New Roman"/>
          <w:sz w:val="28"/>
          <w:szCs w:val="28"/>
        </w:rPr>
        <w:t>- профилактика наркомании и токсикомании – 6;</w:t>
      </w:r>
    </w:p>
    <w:p w:rsidR="00057568" w:rsidRPr="002D767B" w:rsidRDefault="00057568" w:rsidP="0005756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D767B">
        <w:rPr>
          <w:rFonts w:ascii="Times New Roman" w:hAnsi="Times New Roman"/>
          <w:sz w:val="28"/>
          <w:szCs w:val="28"/>
        </w:rPr>
        <w:t>- профилактика инфекционных заболеваний – 2;</w:t>
      </w:r>
    </w:p>
    <w:p w:rsidR="00057568" w:rsidRPr="002D767B" w:rsidRDefault="00057568" w:rsidP="0005756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D767B">
        <w:rPr>
          <w:rFonts w:ascii="Times New Roman" w:hAnsi="Times New Roman"/>
          <w:sz w:val="28"/>
          <w:szCs w:val="28"/>
        </w:rPr>
        <w:t xml:space="preserve">- профилактика </w:t>
      </w:r>
      <w:proofErr w:type="spellStart"/>
      <w:r w:rsidRPr="002D767B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Pr="002D767B">
        <w:rPr>
          <w:rFonts w:ascii="Times New Roman" w:hAnsi="Times New Roman"/>
          <w:sz w:val="28"/>
          <w:szCs w:val="28"/>
        </w:rPr>
        <w:t xml:space="preserve"> инфекции – 16;</w:t>
      </w:r>
    </w:p>
    <w:p w:rsidR="00057568" w:rsidRPr="002D767B" w:rsidRDefault="00057568" w:rsidP="0005756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D767B">
        <w:rPr>
          <w:rFonts w:ascii="Times New Roman" w:hAnsi="Times New Roman"/>
          <w:sz w:val="28"/>
          <w:szCs w:val="28"/>
        </w:rPr>
        <w:t>- профилактика пищевых отравлений – 1;</w:t>
      </w:r>
    </w:p>
    <w:p w:rsidR="00057568" w:rsidRPr="002D767B" w:rsidRDefault="00057568" w:rsidP="0005756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D767B">
        <w:rPr>
          <w:rFonts w:ascii="Times New Roman" w:hAnsi="Times New Roman"/>
          <w:sz w:val="28"/>
          <w:szCs w:val="28"/>
        </w:rPr>
        <w:t>- профилактика ИППП – 1;</w:t>
      </w:r>
    </w:p>
    <w:p w:rsidR="00057568" w:rsidRPr="002D767B" w:rsidRDefault="00057568" w:rsidP="0005756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D767B">
        <w:rPr>
          <w:rFonts w:ascii="Times New Roman" w:hAnsi="Times New Roman"/>
          <w:sz w:val="28"/>
          <w:szCs w:val="28"/>
        </w:rPr>
        <w:t>- профилактика ВИЧ-инфекции – 2;</w:t>
      </w:r>
    </w:p>
    <w:p w:rsidR="00057568" w:rsidRPr="002D767B" w:rsidRDefault="00057568" w:rsidP="0005756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D767B">
        <w:rPr>
          <w:rFonts w:ascii="Times New Roman" w:hAnsi="Times New Roman"/>
          <w:sz w:val="28"/>
          <w:szCs w:val="28"/>
        </w:rPr>
        <w:t xml:space="preserve">- профилактика </w:t>
      </w:r>
      <w:proofErr w:type="gramStart"/>
      <w:r w:rsidRPr="002D767B">
        <w:rPr>
          <w:rFonts w:ascii="Times New Roman" w:hAnsi="Times New Roman"/>
          <w:sz w:val="28"/>
          <w:szCs w:val="28"/>
        </w:rPr>
        <w:t>сердечно-сосудистых</w:t>
      </w:r>
      <w:proofErr w:type="gramEnd"/>
      <w:r w:rsidRPr="002D767B">
        <w:rPr>
          <w:rFonts w:ascii="Times New Roman" w:hAnsi="Times New Roman"/>
          <w:sz w:val="28"/>
          <w:szCs w:val="28"/>
        </w:rPr>
        <w:t xml:space="preserve"> заболеваний – 3;</w:t>
      </w:r>
    </w:p>
    <w:p w:rsidR="00057568" w:rsidRPr="002D767B" w:rsidRDefault="00057568" w:rsidP="0005756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D767B">
        <w:rPr>
          <w:rFonts w:ascii="Times New Roman" w:hAnsi="Times New Roman"/>
          <w:sz w:val="28"/>
          <w:szCs w:val="28"/>
        </w:rPr>
        <w:t>- профилактика травматизма – 1;</w:t>
      </w:r>
    </w:p>
    <w:p w:rsidR="00057568" w:rsidRPr="002D767B" w:rsidRDefault="00057568" w:rsidP="0005756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D767B">
        <w:rPr>
          <w:rFonts w:ascii="Times New Roman" w:hAnsi="Times New Roman"/>
          <w:sz w:val="28"/>
          <w:szCs w:val="28"/>
        </w:rPr>
        <w:t>- переливание крови, донорство – 1;</w:t>
      </w:r>
    </w:p>
    <w:p w:rsidR="00057568" w:rsidRPr="002D767B" w:rsidRDefault="00057568" w:rsidP="0005756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D767B">
        <w:rPr>
          <w:rFonts w:ascii="Times New Roman" w:hAnsi="Times New Roman"/>
          <w:sz w:val="28"/>
          <w:szCs w:val="28"/>
        </w:rPr>
        <w:t xml:space="preserve">- прочие – 6. </w:t>
      </w:r>
    </w:p>
    <w:p w:rsidR="00057568" w:rsidRPr="002D767B" w:rsidRDefault="00057568" w:rsidP="0005756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D767B">
        <w:rPr>
          <w:rFonts w:ascii="Times New Roman" w:hAnsi="Times New Roman"/>
          <w:sz w:val="28"/>
          <w:szCs w:val="28"/>
        </w:rPr>
        <w:t xml:space="preserve">   Однако, недостаточно информации о последствиях негативного поведения для здоровья, информации о решающем влиянии собственного поведения на состояние здоровья, особый акцент на вред курения, злоупотребления алкоголем, нерациональное питание, низкую физическую активность.</w:t>
      </w:r>
    </w:p>
    <w:p w:rsidR="00057568" w:rsidRPr="002D767B" w:rsidRDefault="00057568" w:rsidP="0005756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D767B">
        <w:rPr>
          <w:rFonts w:ascii="Times New Roman" w:hAnsi="Times New Roman"/>
          <w:sz w:val="28"/>
          <w:szCs w:val="28"/>
        </w:rPr>
        <w:lastRenderedPageBreak/>
        <w:t xml:space="preserve">   В современном обществе социальные сети – это мощная онлайн-коммуникационная платформа, объединяющая миллионы людей. Продвижение здорового образа жизни в социальных сетях – это коммуникационное вмешательство специалистов в области общественного здравоохранения, направленное на изменение поведения пользователей социальных сетей, укрепление или поддержание здоровья и профилактику заболеваний.  Компонентами здорового образа жизни являются физическая активность, преодоление факторов риска различных заболеваний, здоровое питание, достижение и поддержание оптимального веса, преодоление стрессовых моментов, проведение регулярных медицинских осмотров и т. д. Здоровый образ жизни является основой профилактики заболеваний. Оздоровительные тренировки, профилактика заболеваний и укрепление здоровья в социальных сетях помогают снизить нагрузку на медицинские учреждения. </w:t>
      </w:r>
      <w:proofErr w:type="gramStart"/>
      <w:r w:rsidRPr="002D767B">
        <w:rPr>
          <w:rFonts w:ascii="Times New Roman" w:hAnsi="Times New Roman"/>
          <w:sz w:val="28"/>
          <w:szCs w:val="28"/>
        </w:rPr>
        <w:t>Сердечно-сосудистые</w:t>
      </w:r>
      <w:proofErr w:type="gramEnd"/>
      <w:r w:rsidRPr="002D767B">
        <w:rPr>
          <w:rFonts w:ascii="Times New Roman" w:hAnsi="Times New Roman"/>
          <w:sz w:val="28"/>
          <w:szCs w:val="28"/>
        </w:rPr>
        <w:t xml:space="preserve"> заболевания, онкология, заболевания органов пищеварения и дыхания, травмы и отравления являются одними из наиболее важных причин смертности в Республике Беларусь в последние годы. Многое из этого может быть предотвращено, если медицинское сообщество будет более активно участвовать в их профилактике и мотивировать население брать на себя личную ответственность за свое здоровье и здоровье своих близких.</w:t>
      </w:r>
    </w:p>
    <w:p w:rsidR="00057568" w:rsidRPr="002D767B" w:rsidRDefault="00057568" w:rsidP="0005756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D767B">
        <w:rPr>
          <w:rFonts w:ascii="Times New Roman" w:hAnsi="Times New Roman"/>
          <w:sz w:val="28"/>
          <w:szCs w:val="28"/>
        </w:rPr>
        <w:t xml:space="preserve">   Для информационной работы с населением </w:t>
      </w:r>
      <w:proofErr w:type="spellStart"/>
      <w:r w:rsidRPr="002D767B">
        <w:rPr>
          <w:rFonts w:ascii="Times New Roman" w:hAnsi="Times New Roman"/>
          <w:sz w:val="28"/>
          <w:szCs w:val="28"/>
        </w:rPr>
        <w:t>Ельского</w:t>
      </w:r>
      <w:proofErr w:type="spellEnd"/>
      <w:r w:rsidRPr="002D767B">
        <w:rPr>
          <w:rFonts w:ascii="Times New Roman" w:hAnsi="Times New Roman"/>
          <w:sz w:val="28"/>
          <w:szCs w:val="28"/>
        </w:rPr>
        <w:t xml:space="preserve"> района активно используются </w:t>
      </w:r>
      <w:proofErr w:type="spellStart"/>
      <w:r w:rsidRPr="002D767B">
        <w:rPr>
          <w:rFonts w:ascii="Times New Roman" w:hAnsi="Times New Roman"/>
          <w:sz w:val="28"/>
          <w:szCs w:val="28"/>
        </w:rPr>
        <w:t>интернет-ресурсы</w:t>
      </w:r>
      <w:proofErr w:type="spellEnd"/>
      <w:r w:rsidRPr="002D767B">
        <w:rPr>
          <w:rFonts w:ascii="Times New Roman" w:hAnsi="Times New Roman"/>
          <w:sz w:val="28"/>
          <w:szCs w:val="28"/>
        </w:rPr>
        <w:t xml:space="preserve">. Информация по вопросам сохранения и укрепления здоровья, формированию здорового образа жизни, профилактики заболеваний, а также к Единым дням здоровья размещается на сайте </w:t>
      </w:r>
      <w:proofErr w:type="spellStart"/>
      <w:r w:rsidRPr="002D767B">
        <w:rPr>
          <w:rFonts w:ascii="Times New Roman" w:hAnsi="Times New Roman"/>
          <w:sz w:val="28"/>
          <w:szCs w:val="28"/>
        </w:rPr>
        <w:t>Ельского</w:t>
      </w:r>
      <w:proofErr w:type="spellEnd"/>
      <w:r w:rsidRPr="002D767B">
        <w:rPr>
          <w:rFonts w:ascii="Times New Roman" w:hAnsi="Times New Roman"/>
          <w:sz w:val="28"/>
          <w:szCs w:val="28"/>
        </w:rPr>
        <w:t xml:space="preserve"> районного ЦГЭ  в разделе «Здоровый образ жизни». За 6 месяцев  2022 года размещено 54 публикации. На сайте </w:t>
      </w:r>
      <w:proofErr w:type="spellStart"/>
      <w:r w:rsidRPr="002D767B">
        <w:rPr>
          <w:rFonts w:ascii="Times New Roman" w:hAnsi="Times New Roman"/>
          <w:sz w:val="28"/>
          <w:szCs w:val="28"/>
        </w:rPr>
        <w:t>Ельского</w:t>
      </w:r>
      <w:proofErr w:type="spellEnd"/>
      <w:r w:rsidRPr="002D767B">
        <w:rPr>
          <w:rFonts w:ascii="Times New Roman" w:hAnsi="Times New Roman"/>
          <w:sz w:val="28"/>
          <w:szCs w:val="28"/>
        </w:rPr>
        <w:t xml:space="preserve"> РИК создан раздел «</w:t>
      </w:r>
      <w:proofErr w:type="spellStart"/>
      <w:r w:rsidRPr="002D767B">
        <w:rPr>
          <w:rFonts w:ascii="Times New Roman" w:hAnsi="Times New Roman"/>
          <w:sz w:val="28"/>
          <w:szCs w:val="28"/>
        </w:rPr>
        <w:t>Ельщина</w:t>
      </w:r>
      <w:proofErr w:type="spellEnd"/>
      <w:r w:rsidRPr="002D767B">
        <w:rPr>
          <w:rFonts w:ascii="Times New Roman" w:hAnsi="Times New Roman"/>
          <w:sz w:val="28"/>
          <w:szCs w:val="28"/>
        </w:rPr>
        <w:t xml:space="preserve"> за здоровый образ жизни», который постоянно наполняется информацией по формированию здорового образа жизни, </w:t>
      </w:r>
      <w:proofErr w:type="gramStart"/>
      <w:r w:rsidRPr="002D767B">
        <w:rPr>
          <w:rFonts w:ascii="Times New Roman" w:hAnsi="Times New Roman"/>
          <w:sz w:val="28"/>
          <w:szCs w:val="28"/>
        </w:rPr>
        <w:t>контролю з</w:t>
      </w:r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 xml:space="preserve"> неинфекционными заболеваниями</w:t>
      </w:r>
      <w:r w:rsidRPr="002D767B">
        <w:rPr>
          <w:rFonts w:ascii="Times New Roman" w:hAnsi="Times New Roman"/>
          <w:sz w:val="28"/>
          <w:szCs w:val="28"/>
        </w:rPr>
        <w:t>, предупреждению пьянства и алкоголизм, наркомании и потребления табачного сырья.</w:t>
      </w:r>
    </w:p>
    <w:p w:rsidR="00057568" w:rsidRPr="002D767B" w:rsidRDefault="00057568" w:rsidP="0005756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D767B">
        <w:rPr>
          <w:rFonts w:ascii="Times New Roman" w:hAnsi="Times New Roman"/>
          <w:sz w:val="28"/>
          <w:szCs w:val="28"/>
        </w:rPr>
        <w:t xml:space="preserve">   Социальные сети и интернет играют важную роль в современном мире. Здоровый образ жизни с каждым годом набирает обороты. И в наше время социальные сети связаны напрямую почти с каждым человеком, поэтому интернет является показателем того, что модно, что важно и ценно в нашем современном обществе. В социальных сетях «</w:t>
      </w:r>
      <w:proofErr w:type="spellStart"/>
      <w:r w:rsidRPr="002D767B">
        <w:rPr>
          <w:rFonts w:ascii="Times New Roman" w:hAnsi="Times New Roman"/>
          <w:sz w:val="28"/>
          <w:szCs w:val="28"/>
        </w:rPr>
        <w:t>Вконтакте</w:t>
      </w:r>
      <w:proofErr w:type="spellEnd"/>
      <w:r w:rsidRPr="002D767B">
        <w:rPr>
          <w:rFonts w:ascii="Times New Roman" w:hAnsi="Times New Roman"/>
          <w:sz w:val="28"/>
          <w:szCs w:val="28"/>
        </w:rPr>
        <w:t>», «Одноклассники» и «</w:t>
      </w:r>
      <w:proofErr w:type="spellStart"/>
      <w:r w:rsidRPr="002D767B">
        <w:rPr>
          <w:rFonts w:ascii="Times New Roman" w:hAnsi="Times New Roman"/>
          <w:sz w:val="28"/>
          <w:szCs w:val="28"/>
        </w:rPr>
        <w:t>Facebook</w:t>
      </w:r>
      <w:proofErr w:type="spellEnd"/>
      <w:r w:rsidRPr="002D767B">
        <w:rPr>
          <w:rFonts w:ascii="Times New Roman" w:hAnsi="Times New Roman"/>
          <w:sz w:val="28"/>
          <w:szCs w:val="28"/>
        </w:rPr>
        <w:t>» создана открытая группа «</w:t>
      </w:r>
      <w:proofErr w:type="spellStart"/>
      <w:r w:rsidRPr="002D767B">
        <w:rPr>
          <w:rFonts w:ascii="Times New Roman" w:hAnsi="Times New Roman"/>
          <w:sz w:val="28"/>
          <w:szCs w:val="28"/>
        </w:rPr>
        <w:t>Ельский</w:t>
      </w:r>
      <w:proofErr w:type="spellEnd"/>
      <w:r w:rsidRPr="002D767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D767B">
        <w:rPr>
          <w:rFonts w:ascii="Times New Roman" w:hAnsi="Times New Roman"/>
          <w:sz w:val="28"/>
          <w:szCs w:val="28"/>
        </w:rPr>
        <w:t>районный</w:t>
      </w:r>
      <w:proofErr w:type="gramEnd"/>
      <w:r w:rsidRPr="002D767B">
        <w:rPr>
          <w:rFonts w:ascii="Times New Roman" w:hAnsi="Times New Roman"/>
          <w:sz w:val="28"/>
          <w:szCs w:val="28"/>
        </w:rPr>
        <w:t xml:space="preserve"> ЦГЭ», где публикуется актуальная информация по формированию здорового образа жизни. За первое полугодие 2022г. в социальных сетях размещено 294 материала.</w:t>
      </w:r>
    </w:p>
    <w:p w:rsidR="00057568" w:rsidRPr="002D767B" w:rsidRDefault="00057568" w:rsidP="00057568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D767B">
        <w:rPr>
          <w:rFonts w:ascii="Times New Roman" w:hAnsi="Times New Roman"/>
          <w:sz w:val="28"/>
          <w:szCs w:val="28"/>
        </w:rPr>
        <w:t xml:space="preserve">   Для продвижения  ЗОЖ</w:t>
      </w:r>
      <w:r>
        <w:rPr>
          <w:rFonts w:ascii="Times New Roman" w:hAnsi="Times New Roman"/>
          <w:sz w:val="28"/>
          <w:szCs w:val="28"/>
        </w:rPr>
        <w:t xml:space="preserve"> проводятся заседания </w:t>
      </w:r>
      <w:r w:rsidRPr="002D767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2D767B">
        <w:rPr>
          <w:rFonts w:ascii="Times New Roman" w:hAnsi="Times New Roman"/>
          <w:sz w:val="28"/>
          <w:szCs w:val="28"/>
        </w:rPr>
        <w:t>круглых столов</w:t>
      </w:r>
      <w:r>
        <w:rPr>
          <w:rFonts w:ascii="Times New Roman" w:hAnsi="Times New Roman"/>
          <w:sz w:val="28"/>
          <w:szCs w:val="28"/>
        </w:rPr>
        <w:t>» и тренинги</w:t>
      </w:r>
      <w:r w:rsidRPr="002D767B">
        <w:rPr>
          <w:rFonts w:ascii="Times New Roman" w:hAnsi="Times New Roman"/>
          <w:sz w:val="28"/>
          <w:szCs w:val="28"/>
        </w:rPr>
        <w:t xml:space="preserve"> для представителей органов местной исполнительной и законодательной власти, учреждений здравоохранения, общественных организаций, средств массовой информации. Круглые столы позволяют проинформировать участников о необходимости формирования ЗОЖ, возможностях его применения, взаимосвязи с эффективностью мероприятий.</w:t>
      </w:r>
    </w:p>
    <w:p w:rsidR="00057568" w:rsidRPr="002D767B" w:rsidRDefault="00057568" w:rsidP="00057568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D767B">
        <w:rPr>
          <w:rFonts w:ascii="Times New Roman" w:hAnsi="Times New Roman"/>
          <w:sz w:val="28"/>
          <w:szCs w:val="28"/>
        </w:rPr>
        <w:lastRenderedPageBreak/>
        <w:t xml:space="preserve">Специалистами </w:t>
      </w:r>
      <w:proofErr w:type="spellStart"/>
      <w:r w:rsidRPr="002D767B">
        <w:rPr>
          <w:rFonts w:ascii="Times New Roman" w:hAnsi="Times New Roman"/>
          <w:sz w:val="28"/>
          <w:szCs w:val="28"/>
        </w:rPr>
        <w:t>Ельского</w:t>
      </w:r>
      <w:proofErr w:type="spellEnd"/>
      <w:r w:rsidRPr="002D767B">
        <w:rPr>
          <w:rFonts w:ascii="Times New Roman" w:hAnsi="Times New Roman"/>
          <w:sz w:val="28"/>
          <w:szCs w:val="28"/>
        </w:rPr>
        <w:t xml:space="preserve"> районного ЦГЭ при межведомственном взаимодействии с организациями и предприятиями всех форм собственности проведено 4 заседания «круглого стола» и 2 тренинга. </w:t>
      </w:r>
    </w:p>
    <w:p w:rsidR="00057568" w:rsidRPr="002D767B" w:rsidRDefault="00057568" w:rsidP="00057568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D767B">
        <w:rPr>
          <w:rFonts w:ascii="Times New Roman" w:hAnsi="Times New Roman"/>
          <w:sz w:val="28"/>
          <w:szCs w:val="28"/>
        </w:rPr>
        <w:t xml:space="preserve">   Пресс-конференции являются необходимой частью работы со СМИ. Целесообразно использовать новые форматы пресс-конференций и сочетать их с </w:t>
      </w:r>
      <w:proofErr w:type="spellStart"/>
      <w:r w:rsidRPr="002D767B">
        <w:rPr>
          <w:rFonts w:ascii="Times New Roman" w:hAnsi="Times New Roman"/>
          <w:sz w:val="28"/>
          <w:szCs w:val="28"/>
        </w:rPr>
        <w:t>флеш</w:t>
      </w:r>
      <w:proofErr w:type="spellEnd"/>
      <w:r w:rsidRPr="002D767B">
        <w:rPr>
          <w:rFonts w:ascii="Times New Roman" w:hAnsi="Times New Roman"/>
          <w:sz w:val="28"/>
          <w:szCs w:val="28"/>
        </w:rPr>
        <w:t>-мобами, акциями, проводить в нетрадиционных местах. В целях повышения уровня информированности населения по пропаганде здорового образа жизни, сохранения и укрепления здоровья были проведены информационно-образовательные акции «Беларусь против табака», «Вместе за здоровое будущее», «Профилактика наркомании»</w:t>
      </w:r>
    </w:p>
    <w:p w:rsidR="00057568" w:rsidRPr="002D767B" w:rsidRDefault="00057568" w:rsidP="00057568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D767B">
        <w:rPr>
          <w:rFonts w:ascii="Times New Roman" w:hAnsi="Times New Roman"/>
          <w:sz w:val="28"/>
          <w:szCs w:val="28"/>
        </w:rPr>
        <w:t xml:space="preserve">   Средства массовой информации в пропаганде здорового образа жизни должны убедительно показывать значение физической культуры и спорта в воспитании населения, профилактике болезней, продлении активного долголетия, борьбе с наркоманией, курением, употреблением алкоголя, другими негативными явлениями и способствовать: </w:t>
      </w:r>
    </w:p>
    <w:p w:rsidR="00057568" w:rsidRPr="002D767B" w:rsidRDefault="00057568" w:rsidP="00057568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D767B">
        <w:rPr>
          <w:rFonts w:ascii="Times New Roman" w:hAnsi="Cambria Math"/>
          <w:sz w:val="28"/>
          <w:szCs w:val="28"/>
        </w:rPr>
        <w:t>‒</w:t>
      </w:r>
      <w:r w:rsidRPr="002D767B">
        <w:rPr>
          <w:rFonts w:ascii="Times New Roman" w:hAnsi="Times New Roman"/>
          <w:sz w:val="28"/>
          <w:szCs w:val="28"/>
        </w:rPr>
        <w:t xml:space="preserve"> повышению у людей интереса к физическому совершенствованию, раскрытию ценности физической культуры; </w:t>
      </w:r>
    </w:p>
    <w:p w:rsidR="00057568" w:rsidRPr="002D767B" w:rsidRDefault="00057568" w:rsidP="00057568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D767B">
        <w:rPr>
          <w:rFonts w:ascii="Times New Roman" w:hAnsi="Cambria Math"/>
          <w:sz w:val="28"/>
          <w:szCs w:val="28"/>
        </w:rPr>
        <w:t>‒</w:t>
      </w:r>
      <w:r w:rsidRPr="002D767B">
        <w:rPr>
          <w:rFonts w:ascii="Times New Roman" w:hAnsi="Times New Roman"/>
          <w:sz w:val="28"/>
          <w:szCs w:val="28"/>
        </w:rPr>
        <w:t xml:space="preserve"> популяризации самостоятельных занятий с широким использованием природных факторов; </w:t>
      </w:r>
    </w:p>
    <w:p w:rsidR="00057568" w:rsidRPr="002D767B" w:rsidRDefault="00057568" w:rsidP="00057568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D767B">
        <w:rPr>
          <w:rFonts w:ascii="Times New Roman" w:hAnsi="Cambria Math"/>
          <w:sz w:val="28"/>
          <w:szCs w:val="28"/>
        </w:rPr>
        <w:t>‒</w:t>
      </w:r>
      <w:r w:rsidRPr="002D767B">
        <w:rPr>
          <w:rFonts w:ascii="Times New Roman" w:hAnsi="Times New Roman"/>
          <w:sz w:val="28"/>
          <w:szCs w:val="28"/>
        </w:rPr>
        <w:t xml:space="preserve"> формированию в массовом сознании понимания жизненной необходимости здорового образа жизни.</w:t>
      </w:r>
    </w:p>
    <w:p w:rsidR="00057568" w:rsidRPr="000A324C" w:rsidRDefault="00057568" w:rsidP="00057568">
      <w:pPr>
        <w:pStyle w:val="a3"/>
        <w:ind w:left="502"/>
        <w:jc w:val="both"/>
        <w:rPr>
          <w:sz w:val="28"/>
          <w:szCs w:val="28"/>
        </w:rPr>
      </w:pPr>
    </w:p>
    <w:p w:rsidR="00057568" w:rsidRDefault="00057568" w:rsidP="00057568"/>
    <w:p w:rsidR="00D55570" w:rsidRDefault="00D55570">
      <w:bookmarkStart w:id="0" w:name="_GoBack"/>
      <w:bookmarkEnd w:id="0"/>
    </w:p>
    <w:sectPr w:rsidR="00D55570" w:rsidSect="003D1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568"/>
    <w:rsid w:val="00057568"/>
    <w:rsid w:val="00D55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568"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057568"/>
    <w:pPr>
      <w:spacing w:after="0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99"/>
    <w:locked/>
    <w:rsid w:val="000575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057568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568"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057568"/>
    <w:pPr>
      <w:spacing w:after="0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99"/>
    <w:locked/>
    <w:rsid w:val="000575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05756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969</Words>
  <Characters>5528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1</cp:revision>
  <dcterms:created xsi:type="dcterms:W3CDTF">2022-08-01T07:58:00Z</dcterms:created>
  <dcterms:modified xsi:type="dcterms:W3CDTF">2022-08-01T07:59:00Z</dcterms:modified>
</cp:coreProperties>
</file>