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FEC" w:rsidRPr="00D17DFC" w:rsidRDefault="00E26FEC" w:rsidP="00E26FEC">
      <w:pPr>
        <w:rPr>
          <w:sz w:val="24"/>
          <w:szCs w:val="24"/>
        </w:rPr>
      </w:pPr>
      <w:r w:rsidRPr="00D17DFC">
        <w:rPr>
          <w:sz w:val="24"/>
          <w:szCs w:val="24"/>
        </w:rPr>
        <w:t>Перечень административных процедур, осуществляемых «Учреждением «</w:t>
      </w:r>
      <w:proofErr w:type="spellStart"/>
      <w:r w:rsidRPr="00D17DFC">
        <w:rPr>
          <w:sz w:val="24"/>
          <w:szCs w:val="24"/>
        </w:rPr>
        <w:t>Ельская</w:t>
      </w:r>
      <w:proofErr w:type="spellEnd"/>
      <w:r w:rsidRPr="00D17DFC">
        <w:rPr>
          <w:sz w:val="24"/>
          <w:szCs w:val="24"/>
        </w:rPr>
        <w:t xml:space="preserve"> районная ветеринарная станция»:</w:t>
      </w:r>
    </w:p>
    <w:p w:rsidR="00E26FEC" w:rsidRPr="00D17DFC" w:rsidRDefault="00E26FEC" w:rsidP="00E26FEC">
      <w:pPr>
        <w:rPr>
          <w:sz w:val="24"/>
          <w:szCs w:val="24"/>
        </w:rPr>
      </w:pPr>
      <w:r w:rsidRPr="00D17DFC">
        <w:rPr>
          <w:sz w:val="24"/>
          <w:szCs w:val="24"/>
        </w:rPr>
        <w:t xml:space="preserve"> 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2127"/>
        <w:gridCol w:w="1842"/>
        <w:gridCol w:w="1276"/>
        <w:gridCol w:w="1134"/>
        <w:gridCol w:w="2410"/>
      </w:tblGrid>
      <w:tr w:rsidR="00E26FEC" w:rsidRPr="00D17DFC" w:rsidTr="00F93665">
        <w:tc>
          <w:tcPr>
            <w:tcW w:w="708" w:type="dxa"/>
          </w:tcPr>
          <w:p w:rsidR="00E26FEC" w:rsidRPr="00D17DFC" w:rsidRDefault="00E26FEC" w:rsidP="00F93665">
            <w:pPr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№ пункта</w:t>
            </w:r>
          </w:p>
          <w:p w:rsidR="00E26FEC" w:rsidRPr="00D17DFC" w:rsidRDefault="00E26FEC" w:rsidP="00F936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26FEC" w:rsidRPr="00D17DFC" w:rsidRDefault="00E26FEC" w:rsidP="00F93665">
            <w:pPr>
              <w:pStyle w:val="table10"/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2127" w:type="dxa"/>
            <w:vAlign w:val="center"/>
          </w:tcPr>
          <w:p w:rsidR="00E26FEC" w:rsidRPr="00D17DFC" w:rsidRDefault="00E26FEC" w:rsidP="00F93665">
            <w:pPr>
              <w:pStyle w:val="table10"/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Государственный орган (иная орган</w:t>
            </w:r>
            <w:r w:rsidRPr="00D17DFC">
              <w:rPr>
                <w:sz w:val="24"/>
                <w:szCs w:val="24"/>
              </w:rPr>
              <w:t>и</w:t>
            </w:r>
            <w:r w:rsidRPr="00D17DFC">
              <w:rPr>
                <w:sz w:val="24"/>
                <w:szCs w:val="24"/>
              </w:rPr>
              <w:t>зация), в который гражданин должен обратиться</w:t>
            </w:r>
          </w:p>
        </w:tc>
        <w:tc>
          <w:tcPr>
            <w:tcW w:w="1842" w:type="dxa"/>
            <w:vAlign w:val="center"/>
          </w:tcPr>
          <w:p w:rsidR="00E26FEC" w:rsidRPr="00D17DFC" w:rsidRDefault="00E26FEC" w:rsidP="00F93665">
            <w:pPr>
              <w:pStyle w:val="table10"/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Документы и (или) св</w:t>
            </w:r>
            <w:r w:rsidRPr="00D17DFC">
              <w:rPr>
                <w:sz w:val="24"/>
                <w:szCs w:val="24"/>
              </w:rPr>
              <w:t>е</w:t>
            </w:r>
            <w:r w:rsidRPr="00D17DFC">
              <w:rPr>
                <w:sz w:val="24"/>
                <w:szCs w:val="24"/>
              </w:rPr>
              <w:t>дения, представляемые граждан</w:t>
            </w:r>
            <w:r w:rsidRPr="00D17DFC">
              <w:rPr>
                <w:sz w:val="24"/>
                <w:szCs w:val="24"/>
              </w:rPr>
              <w:t>и</w:t>
            </w:r>
            <w:r w:rsidRPr="00D17DFC">
              <w:rPr>
                <w:sz w:val="24"/>
                <w:szCs w:val="24"/>
              </w:rPr>
              <w:t>ном для осуществления административной процедуры</w:t>
            </w:r>
            <w:hyperlink w:anchor="a250" w:tooltip="+" w:history="1">
              <w:r w:rsidRPr="00D17DFC">
                <w:rPr>
                  <w:rStyle w:val="a3"/>
                  <w:sz w:val="24"/>
                  <w:szCs w:val="24"/>
                </w:rPr>
                <w:t>*</w:t>
              </w:r>
            </w:hyperlink>
          </w:p>
        </w:tc>
        <w:tc>
          <w:tcPr>
            <w:tcW w:w="1276" w:type="dxa"/>
            <w:vAlign w:val="center"/>
          </w:tcPr>
          <w:p w:rsidR="00E26FEC" w:rsidRPr="00D17DFC" w:rsidRDefault="00E26FEC" w:rsidP="00F93665">
            <w:pPr>
              <w:pStyle w:val="table10"/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Размер пл</w:t>
            </w:r>
            <w:r w:rsidRPr="00D17DFC">
              <w:rPr>
                <w:sz w:val="24"/>
                <w:szCs w:val="24"/>
              </w:rPr>
              <w:t>а</w:t>
            </w:r>
            <w:r w:rsidRPr="00D17DFC">
              <w:rPr>
                <w:sz w:val="24"/>
                <w:szCs w:val="24"/>
              </w:rPr>
              <w:t>ты, взимаемой при осуществлении административной процедуры</w:t>
            </w:r>
            <w:hyperlink w:anchor="a251" w:tooltip="+" w:history="1">
              <w:r w:rsidRPr="00D17DFC">
                <w:rPr>
                  <w:rStyle w:val="a3"/>
                  <w:sz w:val="24"/>
                  <w:szCs w:val="24"/>
                </w:rPr>
                <w:t>**</w:t>
              </w:r>
            </w:hyperlink>
          </w:p>
        </w:tc>
        <w:tc>
          <w:tcPr>
            <w:tcW w:w="1134" w:type="dxa"/>
            <w:vAlign w:val="center"/>
          </w:tcPr>
          <w:p w:rsidR="00E26FEC" w:rsidRPr="00D17DFC" w:rsidRDefault="00E26FEC" w:rsidP="00F93665">
            <w:pPr>
              <w:pStyle w:val="table10"/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2410" w:type="dxa"/>
            <w:vAlign w:val="center"/>
          </w:tcPr>
          <w:p w:rsidR="00E26FEC" w:rsidRPr="00D17DFC" w:rsidRDefault="00E26FEC" w:rsidP="00F93665">
            <w:pPr>
              <w:pStyle w:val="table10"/>
              <w:jc w:val="center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Срок действия спра</w:t>
            </w:r>
            <w:r w:rsidRPr="00D17DFC">
              <w:rPr>
                <w:sz w:val="24"/>
                <w:szCs w:val="24"/>
              </w:rPr>
              <w:t>в</w:t>
            </w:r>
            <w:r w:rsidRPr="00D17DFC">
              <w:rPr>
                <w:sz w:val="24"/>
                <w:szCs w:val="24"/>
              </w:rPr>
              <w:t>ки, другого документа (решения), выдаваемых (принимаемого) при осуществлении административной процедуры</w:t>
            </w:r>
          </w:p>
        </w:tc>
      </w:tr>
      <w:tr w:rsidR="00E26FEC" w:rsidRPr="00D17DFC" w:rsidTr="00F93665">
        <w:tc>
          <w:tcPr>
            <w:tcW w:w="708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b/>
                <w:sz w:val="24"/>
                <w:szCs w:val="24"/>
              </w:rPr>
              <w:t>17.3</w:t>
            </w:r>
          </w:p>
        </w:tc>
        <w:tc>
          <w:tcPr>
            <w:tcW w:w="1560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Выдача ветеринарного свидетельства на животных и на продукты животного происхождения</w:t>
            </w:r>
          </w:p>
        </w:tc>
        <w:tc>
          <w:tcPr>
            <w:tcW w:w="2127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«районные, городские (городов областного и районного подчинения), ра</w:t>
            </w:r>
            <w:r w:rsidRPr="00D17DFC">
              <w:rPr>
                <w:sz w:val="24"/>
                <w:szCs w:val="24"/>
              </w:rPr>
              <w:t>й</w:t>
            </w:r>
            <w:r w:rsidRPr="00D17DFC">
              <w:rPr>
                <w:sz w:val="24"/>
                <w:szCs w:val="24"/>
              </w:rPr>
              <w:t>онные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 городах ветеринарные станции, государс</w:t>
            </w:r>
            <w:r w:rsidRPr="00D17DFC">
              <w:rPr>
                <w:sz w:val="24"/>
                <w:szCs w:val="24"/>
              </w:rPr>
              <w:t>т</w:t>
            </w:r>
            <w:r w:rsidRPr="00D17DFC">
              <w:rPr>
                <w:sz w:val="24"/>
                <w:szCs w:val="24"/>
              </w:rPr>
              <w:t>венное учреждение «Минская городская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ветеринарная станция</w:t>
            </w:r>
          </w:p>
        </w:tc>
        <w:tc>
          <w:tcPr>
            <w:tcW w:w="1842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документ, подтверждающий внесение платы</w:t>
            </w:r>
          </w:p>
        </w:tc>
        <w:tc>
          <w:tcPr>
            <w:tcW w:w="1276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0,3 базовой величины</w:t>
            </w:r>
          </w:p>
        </w:tc>
        <w:tc>
          <w:tcPr>
            <w:tcW w:w="1134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 день обращения</w:t>
            </w:r>
          </w:p>
        </w:tc>
        <w:tc>
          <w:tcPr>
            <w:tcW w:w="2410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3 месяца – для ветеринарного свидетельства на м</w:t>
            </w:r>
            <w:r w:rsidRPr="00D17DFC">
              <w:rPr>
                <w:sz w:val="24"/>
                <w:szCs w:val="24"/>
              </w:rPr>
              <w:t>о</w:t>
            </w:r>
            <w:r w:rsidRPr="00D17DFC">
              <w:rPr>
                <w:sz w:val="24"/>
                <w:szCs w:val="24"/>
              </w:rPr>
              <w:t>локо, молочную проду</w:t>
            </w:r>
            <w:r w:rsidRPr="00D17DFC">
              <w:rPr>
                <w:sz w:val="24"/>
                <w:szCs w:val="24"/>
              </w:rPr>
              <w:t>к</w:t>
            </w:r>
            <w:r w:rsidRPr="00D17DFC">
              <w:rPr>
                <w:sz w:val="24"/>
                <w:szCs w:val="24"/>
              </w:rPr>
              <w:t>цию и яйцо, полученные от животных и птицы, находящихся в собственности гр</w:t>
            </w:r>
            <w:r w:rsidRPr="00D17DFC">
              <w:rPr>
                <w:sz w:val="24"/>
                <w:szCs w:val="24"/>
              </w:rPr>
              <w:t>а</w:t>
            </w:r>
            <w:r w:rsidRPr="00D17DFC">
              <w:rPr>
                <w:sz w:val="24"/>
                <w:szCs w:val="24"/>
              </w:rPr>
              <w:t>ждан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до окончания транспортировки или сроков реализации продукции – для ветеринарного свидетельства на иные продукты животного происхождения и на животных</w:t>
            </w:r>
          </w:p>
        </w:tc>
      </w:tr>
      <w:tr w:rsidR="00E26FEC" w:rsidRPr="00D17DFC" w:rsidTr="00F93665">
        <w:tc>
          <w:tcPr>
            <w:tcW w:w="708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b/>
                <w:sz w:val="24"/>
                <w:szCs w:val="24"/>
              </w:rPr>
              <w:t>17.5.</w:t>
            </w:r>
          </w:p>
        </w:tc>
        <w:tc>
          <w:tcPr>
            <w:tcW w:w="1560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Выдача ветеринарно-санитарного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паспорта пасеки</w:t>
            </w:r>
          </w:p>
        </w:tc>
        <w:tc>
          <w:tcPr>
            <w:tcW w:w="2127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районные, городские (городов областного и районного подчинения), ра</w:t>
            </w:r>
            <w:r w:rsidRPr="00D17DFC">
              <w:rPr>
                <w:sz w:val="24"/>
                <w:szCs w:val="24"/>
              </w:rPr>
              <w:t>й</w:t>
            </w:r>
            <w:r w:rsidRPr="00D17DFC">
              <w:rPr>
                <w:sz w:val="24"/>
                <w:szCs w:val="24"/>
              </w:rPr>
              <w:t>онные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 городах ветеринарные станции, государс</w:t>
            </w:r>
            <w:r w:rsidRPr="00D17DFC">
              <w:rPr>
                <w:sz w:val="24"/>
                <w:szCs w:val="24"/>
              </w:rPr>
              <w:t>т</w:t>
            </w:r>
            <w:r w:rsidRPr="00D17DFC">
              <w:rPr>
                <w:sz w:val="24"/>
                <w:szCs w:val="24"/>
              </w:rPr>
              <w:t>венное учреждение «Минская городская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ветеринарная станция</w:t>
            </w:r>
          </w:p>
        </w:tc>
        <w:tc>
          <w:tcPr>
            <w:tcW w:w="1842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паспорт или иной док</w:t>
            </w:r>
            <w:r w:rsidRPr="00D17DFC">
              <w:rPr>
                <w:sz w:val="24"/>
                <w:szCs w:val="24"/>
              </w:rPr>
              <w:t>у</w:t>
            </w:r>
            <w:r w:rsidRPr="00D17DFC">
              <w:rPr>
                <w:sz w:val="24"/>
                <w:szCs w:val="24"/>
              </w:rPr>
              <w:t>мент, удостоверяющий ли</w:t>
            </w:r>
            <w:r w:rsidRPr="00D17DFC">
              <w:rPr>
                <w:sz w:val="24"/>
                <w:szCs w:val="24"/>
              </w:rPr>
              <w:t>ч</w:t>
            </w:r>
            <w:r w:rsidRPr="00D17DFC">
              <w:rPr>
                <w:sz w:val="24"/>
                <w:szCs w:val="24"/>
              </w:rPr>
              <w:t>ность владельца животного</w:t>
            </w: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</w:p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документ, подтверждающий внесение платы</w:t>
            </w:r>
          </w:p>
        </w:tc>
        <w:tc>
          <w:tcPr>
            <w:tcW w:w="1276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0,1 базовой величины</w:t>
            </w:r>
          </w:p>
        </w:tc>
        <w:tc>
          <w:tcPr>
            <w:tcW w:w="1134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 день обращения</w:t>
            </w:r>
          </w:p>
        </w:tc>
        <w:tc>
          <w:tcPr>
            <w:tcW w:w="2410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бе</w:t>
            </w:r>
            <w:r w:rsidRPr="00D17DFC">
              <w:rPr>
                <w:sz w:val="24"/>
                <w:szCs w:val="24"/>
              </w:rPr>
              <w:t>с</w:t>
            </w:r>
            <w:r w:rsidRPr="00D17DFC">
              <w:rPr>
                <w:sz w:val="24"/>
                <w:szCs w:val="24"/>
              </w:rPr>
              <w:t>срочно</w:t>
            </w:r>
          </w:p>
        </w:tc>
      </w:tr>
      <w:tr w:rsidR="00E26FEC" w:rsidRPr="00D17DFC" w:rsidTr="00F93665">
        <w:tc>
          <w:tcPr>
            <w:tcW w:w="708" w:type="dxa"/>
          </w:tcPr>
          <w:p w:rsidR="00E26FEC" w:rsidRPr="00D17DFC" w:rsidRDefault="00E26FEC" w:rsidP="00F93665">
            <w:pPr>
              <w:rPr>
                <w:sz w:val="24"/>
                <w:szCs w:val="24"/>
              </w:rPr>
            </w:pPr>
            <w:r w:rsidRPr="00D17DFC">
              <w:rPr>
                <w:b/>
                <w:sz w:val="24"/>
                <w:szCs w:val="24"/>
              </w:rPr>
              <w:lastRenderedPageBreak/>
              <w:t>17.6.</w:t>
            </w:r>
          </w:p>
        </w:tc>
        <w:tc>
          <w:tcPr>
            <w:tcW w:w="1560" w:type="dxa"/>
          </w:tcPr>
          <w:p w:rsidR="00E26FEC" w:rsidRPr="00D17DFC" w:rsidRDefault="00E26FEC" w:rsidP="00F93665">
            <w:pPr>
              <w:pStyle w:val="article"/>
              <w:spacing w:before="120" w:after="100"/>
              <w:ind w:left="0" w:firstLine="0"/>
              <w:rPr>
                <w:b w:val="0"/>
              </w:rPr>
            </w:pPr>
            <w:r w:rsidRPr="00D17DFC">
              <w:rPr>
                <w:b w:val="0"/>
              </w:rPr>
              <w:t>Выдача ветеринарно-санитарного паспорта пасеки</w:t>
            </w:r>
          </w:p>
        </w:tc>
        <w:tc>
          <w:tcPr>
            <w:tcW w:w="2127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районные, городские (городов областного и районного подчинения), районные в городах ветеринарные станции, государственное учреждение «Минская городская ветеринарная ста</w:t>
            </w:r>
            <w:r w:rsidRPr="00D17DFC">
              <w:rPr>
                <w:sz w:val="24"/>
                <w:szCs w:val="24"/>
              </w:rPr>
              <w:t>н</w:t>
            </w:r>
            <w:r w:rsidRPr="00D17DFC">
              <w:rPr>
                <w:sz w:val="24"/>
                <w:szCs w:val="24"/>
              </w:rPr>
              <w:t>ция»</w:t>
            </w:r>
          </w:p>
        </w:tc>
        <w:tc>
          <w:tcPr>
            <w:tcW w:w="1842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заявление собственника земельного участка (в случае, если пасека размещена на земельном участке, не принадлежащем владельцу пасеки) о выдаче паспорта пасеки на имя за</w:t>
            </w:r>
            <w:r w:rsidRPr="00D17DFC">
              <w:rPr>
                <w:sz w:val="24"/>
                <w:szCs w:val="24"/>
              </w:rPr>
              <w:t>я</w:t>
            </w:r>
            <w:r w:rsidRPr="00D17DFC">
              <w:rPr>
                <w:sz w:val="24"/>
                <w:szCs w:val="24"/>
              </w:rPr>
              <w:t xml:space="preserve">вителя </w:t>
            </w:r>
          </w:p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документ, подтверждающий право собственности (пользов</w:t>
            </w:r>
            <w:r w:rsidRPr="00D17DFC">
              <w:rPr>
                <w:sz w:val="24"/>
                <w:szCs w:val="24"/>
              </w:rPr>
              <w:t>а</w:t>
            </w:r>
            <w:r w:rsidRPr="00D17DFC">
              <w:rPr>
                <w:sz w:val="24"/>
                <w:szCs w:val="24"/>
              </w:rPr>
              <w:t>ния) на з</w:t>
            </w:r>
            <w:r w:rsidRPr="00D17DFC">
              <w:rPr>
                <w:sz w:val="24"/>
                <w:szCs w:val="24"/>
              </w:rPr>
              <w:t>е</w:t>
            </w:r>
            <w:r w:rsidRPr="00D17DFC">
              <w:rPr>
                <w:sz w:val="24"/>
                <w:szCs w:val="24"/>
              </w:rPr>
              <w:t>мельный уч</w:t>
            </w:r>
            <w:r w:rsidRPr="00D17DFC">
              <w:rPr>
                <w:sz w:val="24"/>
                <w:szCs w:val="24"/>
              </w:rPr>
              <w:t>а</w:t>
            </w:r>
            <w:r w:rsidRPr="00D17DFC">
              <w:rPr>
                <w:sz w:val="24"/>
                <w:szCs w:val="24"/>
              </w:rPr>
              <w:t xml:space="preserve">сток, на котором размещена пасека </w:t>
            </w:r>
          </w:p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документ, по</w:t>
            </w:r>
            <w:r w:rsidRPr="00D17DFC">
              <w:rPr>
                <w:sz w:val="24"/>
                <w:szCs w:val="24"/>
              </w:rPr>
              <w:t>д</w:t>
            </w:r>
            <w:r w:rsidRPr="00D17DFC">
              <w:rPr>
                <w:sz w:val="24"/>
                <w:szCs w:val="24"/>
              </w:rPr>
              <w:t>тве</w:t>
            </w:r>
            <w:r w:rsidRPr="00D17DFC">
              <w:rPr>
                <w:sz w:val="24"/>
                <w:szCs w:val="24"/>
              </w:rPr>
              <w:t>р</w:t>
            </w:r>
            <w:r w:rsidRPr="00D17DFC">
              <w:rPr>
                <w:sz w:val="24"/>
                <w:szCs w:val="24"/>
              </w:rPr>
              <w:t>ждающий внесение платы</w:t>
            </w:r>
          </w:p>
        </w:tc>
        <w:tc>
          <w:tcPr>
            <w:tcW w:w="1276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0,5 базовой величины</w:t>
            </w:r>
          </w:p>
        </w:tc>
        <w:tc>
          <w:tcPr>
            <w:tcW w:w="1134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в день обращения</w:t>
            </w:r>
          </w:p>
        </w:tc>
        <w:tc>
          <w:tcPr>
            <w:tcW w:w="2410" w:type="dxa"/>
          </w:tcPr>
          <w:p w:rsidR="00E26FEC" w:rsidRPr="00D17DFC" w:rsidRDefault="00E26FEC" w:rsidP="00F93665">
            <w:pPr>
              <w:pStyle w:val="table10"/>
              <w:spacing w:before="120"/>
              <w:rPr>
                <w:sz w:val="24"/>
                <w:szCs w:val="24"/>
              </w:rPr>
            </w:pPr>
            <w:r w:rsidRPr="00D17DFC">
              <w:rPr>
                <w:sz w:val="24"/>
                <w:szCs w:val="24"/>
              </w:rPr>
              <w:t>бе</w:t>
            </w:r>
            <w:r w:rsidRPr="00D17DFC">
              <w:rPr>
                <w:sz w:val="24"/>
                <w:szCs w:val="24"/>
              </w:rPr>
              <w:t>с</w:t>
            </w:r>
            <w:r w:rsidRPr="00D17DFC">
              <w:rPr>
                <w:sz w:val="24"/>
                <w:szCs w:val="24"/>
              </w:rPr>
              <w:t>срочно</w:t>
            </w:r>
          </w:p>
        </w:tc>
      </w:tr>
    </w:tbl>
    <w:p w:rsidR="007C0C0B" w:rsidRDefault="007C0C0B">
      <w:bookmarkStart w:id="0" w:name="_GoBack"/>
      <w:bookmarkEnd w:id="0"/>
    </w:p>
    <w:sectPr w:rsidR="007C0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EC"/>
    <w:rsid w:val="00257A54"/>
    <w:rsid w:val="007C0C0B"/>
    <w:rsid w:val="00C703F6"/>
    <w:rsid w:val="00E2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3C716-633F-4E02-996B-C1A380E9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FEC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26FEC"/>
    <w:rPr>
      <w:color w:val="0000FF"/>
      <w:u w:val="single"/>
    </w:rPr>
  </w:style>
  <w:style w:type="paragraph" w:customStyle="1" w:styleId="table10">
    <w:name w:val="table10"/>
    <w:basedOn w:val="a"/>
    <w:rsid w:val="00E26FEC"/>
  </w:style>
  <w:style w:type="paragraph" w:customStyle="1" w:styleId="article">
    <w:name w:val="article"/>
    <w:basedOn w:val="a"/>
    <w:rsid w:val="00E26FEC"/>
    <w:pPr>
      <w:spacing w:before="360" w:after="360"/>
      <w:ind w:left="1922" w:hanging="1355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1977</Characters>
  <Application>Microsoft Office Word</Application>
  <DocSecurity>0</DocSecurity>
  <Lines>44</Lines>
  <Paragraphs>43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2022-12-26T13:13:00Z</dcterms:created>
  <dcterms:modified xsi:type="dcterms:W3CDTF">2022-12-26T13:13:00Z</dcterms:modified>
</cp:coreProperties>
</file>