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E3" w:rsidRDefault="00BE6EE3" w:rsidP="00BE6E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E6E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Рекомендации от </w:t>
      </w:r>
      <w:proofErr w:type="spellStart"/>
      <w:r w:rsidRPr="00BE6E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ельских</w:t>
      </w:r>
      <w:proofErr w:type="spellEnd"/>
      <w:r w:rsidRPr="00BE6E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спасателей в условиях жаркой погоды</w:t>
      </w:r>
    </w:p>
    <w:p w:rsidR="00230E31" w:rsidRDefault="00230E31" w:rsidP="00230E31">
      <w:pPr>
        <w:pStyle w:val="a3"/>
      </w:pPr>
      <w:r>
        <w:rPr>
          <w:rStyle w:val="a4"/>
        </w:rPr>
        <w:t>В условиях жаркой погоды спасатели Ельского РОЧС рекомендуют:</w:t>
      </w:r>
    </w:p>
    <w:p w:rsidR="00230E31" w:rsidRDefault="00230E31" w:rsidP="00230E31">
      <w:pPr>
        <w:pStyle w:val="a3"/>
      </w:pPr>
      <w:r>
        <w:t xml:space="preserve">Для </w:t>
      </w:r>
      <w:proofErr w:type="gramStart"/>
      <w:r>
        <w:t>граждан</w:t>
      </w:r>
      <w:proofErr w:type="gramEnd"/>
      <w:r>
        <w:t xml:space="preserve"> которые значительную часть дня могут находиться в домашних условиях</w:t>
      </w:r>
    </w:p>
    <w:p w:rsidR="00230E31" w:rsidRDefault="00230E31" w:rsidP="00230E31">
      <w:pPr>
        <w:pStyle w:val="a3"/>
      </w:pPr>
      <w:r>
        <w:t>-поддерживайте прохладную температуру воздуха дома;</w:t>
      </w:r>
    </w:p>
    <w:p w:rsidR="00230E31" w:rsidRDefault="00230E31" w:rsidP="00230E31">
      <w:pPr>
        <w:pStyle w:val="a3"/>
      </w:pPr>
      <w:r>
        <w:t>-днем закрывайте окна и ставни (если есть), особенно если окна выходят на солнечную сторону.</w:t>
      </w:r>
    </w:p>
    <w:p w:rsidR="00230E31" w:rsidRDefault="00230E31" w:rsidP="00230E31">
      <w:pPr>
        <w:pStyle w:val="a3"/>
      </w:pPr>
      <w:r>
        <w:t>— некоторое облегчение могут принести электрические вентиляторы, но когда температура воздуха выше 35 °C, вентилятор может не спасти от тепловых заболеваний.</w:t>
      </w:r>
    </w:p>
    <w:p w:rsidR="00230E31" w:rsidRDefault="00230E31" w:rsidP="00230E31">
      <w:pPr>
        <w:pStyle w:val="a3"/>
      </w:pPr>
      <w:r>
        <w:t>Необходимо обильное питье;</w:t>
      </w:r>
    </w:p>
    <w:p w:rsidR="00230E31" w:rsidRDefault="00230E31" w:rsidP="00230E31">
      <w:pPr>
        <w:pStyle w:val="a3"/>
      </w:pPr>
      <w:r>
        <w:t>— старайтесь не выходить на улицу в самое жаркое время суток;</w:t>
      </w:r>
    </w:p>
    <w:p w:rsidR="00230E31" w:rsidRDefault="00230E31" w:rsidP="00230E31">
      <w:pPr>
        <w:pStyle w:val="a3"/>
      </w:pPr>
      <w:r>
        <w:t>— избегайте в жаркий период интенсивной физической нагрузки;</w:t>
      </w:r>
    </w:p>
    <w:p w:rsidR="00230E31" w:rsidRDefault="00230E31" w:rsidP="00230E31">
      <w:pPr>
        <w:pStyle w:val="a3"/>
      </w:pPr>
      <w:r>
        <w:t>— принимайте прохладный душ или ванну.</w:t>
      </w:r>
    </w:p>
    <w:p w:rsidR="00230E31" w:rsidRDefault="00230E31" w:rsidP="00230E31">
      <w:pPr>
        <w:pStyle w:val="a3"/>
      </w:pPr>
      <w:r>
        <w:t>Можно также делать холодные компрессы или обертывания, использовать мокрые холодные полотенца, обтирать тело прохладной водой, делать прохладные ванночки для ног и т.д.</w:t>
      </w:r>
    </w:p>
    <w:p w:rsidR="00230E31" w:rsidRDefault="00230E31" w:rsidP="00230E31">
      <w:pPr>
        <w:pStyle w:val="a3"/>
      </w:pPr>
      <w:r>
        <w:t>Если у вас проблемы со здоровьем:</w:t>
      </w:r>
    </w:p>
    <w:p w:rsidR="00230E31" w:rsidRDefault="00230E31" w:rsidP="00230E31">
      <w:pPr>
        <w:pStyle w:val="a3"/>
      </w:pPr>
      <w:r>
        <w:t>— храните лекарства при температуре не выше 25 °C или в холодильнике (соблюдайте условия хранения, указанные в инструкции или на упаковке);</w:t>
      </w:r>
    </w:p>
    <w:p w:rsidR="00230E31" w:rsidRDefault="00230E31" w:rsidP="00230E31">
      <w:pPr>
        <w:pStyle w:val="a3"/>
      </w:pPr>
      <w:r>
        <w:t>— обратитесь за медицинской помощью, если вы страдаете хроническими заболеваниями или принимаете несколько препаратов одновременно;</w:t>
      </w:r>
    </w:p>
    <w:p w:rsidR="00230E31" w:rsidRDefault="00230E31" w:rsidP="00230E31">
      <w:pPr>
        <w:pStyle w:val="a3"/>
      </w:pPr>
      <w:r>
        <w:t>— носите легкую и свободную одежду из натуральных тканей.</w:t>
      </w:r>
    </w:p>
    <w:p w:rsidR="00230E31" w:rsidRDefault="00230E31" w:rsidP="00230E31">
      <w:pPr>
        <w:pStyle w:val="a3"/>
      </w:pPr>
      <w:r>
        <w:t>Выходя на улицу, надевайте широкополую шляпу или кепку и солнцезащитные очки.</w:t>
      </w:r>
    </w:p>
    <w:p w:rsidR="00230E31" w:rsidRDefault="00230E31" w:rsidP="00230E31">
      <w:pPr>
        <w:pStyle w:val="a3"/>
      </w:pPr>
      <w:r>
        <w:t>— соблюдайте питьевой режим, избегая сладких и алкогольных напитков.</w:t>
      </w:r>
    </w:p>
    <w:p w:rsidR="00230E31" w:rsidRDefault="00230E31" w:rsidP="00230E31">
      <w:pPr>
        <w:pStyle w:val="a3"/>
      </w:pPr>
      <w:r>
        <w:t>Если вы или кто-то рядом с вами почувствовал себя плохо:</w:t>
      </w:r>
    </w:p>
    <w:p w:rsidR="00230E31" w:rsidRDefault="00230E31" w:rsidP="00230E31">
      <w:pPr>
        <w:pStyle w:val="a3"/>
      </w:pPr>
      <w:r>
        <w:t>— обратитесь за помощью, если почувствуете головокружение, слабость, тревогу или сильную жажду и головную боль;</w:t>
      </w:r>
    </w:p>
    <w:p w:rsidR="00230E31" w:rsidRDefault="00230E31" w:rsidP="00230E31">
      <w:pPr>
        <w:pStyle w:val="a3"/>
      </w:pPr>
      <w:r>
        <w:t>— постарайтесь как можно скорее переместиться в прохладное место и измерьте температуру тела;</w:t>
      </w:r>
    </w:p>
    <w:p w:rsidR="00230E31" w:rsidRDefault="00230E31" w:rsidP="00230E31">
      <w:pPr>
        <w:pStyle w:val="a3"/>
      </w:pPr>
      <w:r>
        <w:t>— выпейте воды или фруктового сока, чтобы восполнить потерю жидкости;</w:t>
      </w:r>
    </w:p>
    <w:p w:rsidR="00230E31" w:rsidRDefault="00230E31" w:rsidP="00230E31">
      <w:pPr>
        <w:pStyle w:val="a3"/>
      </w:pPr>
      <w:r>
        <w:lastRenderedPageBreak/>
        <w:t>— немедленно перейдите в прохладное место и отдохните, если почувствуете болезненные мышечные спазмы (чаще всего они возникают в ногах, руках или в области живота, во многих случаях в результате продолжительной физической нагрузки в сильную жару), если тепловые спазмы не прекращаются более часа, необходимо обратиться за медицинской помощью;</w:t>
      </w:r>
    </w:p>
    <w:p w:rsidR="00230E31" w:rsidRDefault="00230E31" w:rsidP="00230E31">
      <w:pPr>
        <w:pStyle w:val="a3"/>
      </w:pPr>
      <w:r>
        <w:t>— обратитесь к своему лечащему врачу, если почувствуете какие-либо необычные симптомы или если такие симптомы не проходят.</w:t>
      </w:r>
    </w:p>
    <w:p w:rsidR="00230E31" w:rsidRDefault="00230E31" w:rsidP="00230E31">
      <w:pPr>
        <w:pStyle w:val="a3"/>
      </w:pPr>
      <w:r>
        <w:t>Если вы заметите, что у кого-либо из членов семьи или у тех, за кем вы ухаживаете, кожа стала сухой и горячей, возникло состояние бреда (делирий), судороги и/или потеря сознания, немедленно вызовите врача или скорую помощь.</w:t>
      </w:r>
    </w:p>
    <w:p w:rsidR="00230E31" w:rsidRDefault="00230E31" w:rsidP="00230E31">
      <w:pPr>
        <w:pStyle w:val="a3"/>
      </w:pPr>
      <w:r>
        <w:t>До прибытия медиков переместите пострадавшего в прохладное место и уложите его в горизонтальное положение, так чтобы ноги были слегка приподняты.</w:t>
      </w:r>
    </w:p>
    <w:p w:rsidR="00230E31" w:rsidRDefault="00230E31" w:rsidP="00230E31">
      <w:pPr>
        <w:pStyle w:val="a3"/>
      </w:pPr>
      <w:r>
        <w:t>Разденьте пострадавшего и начните проводить охлаждающие процедуры: наложите холодный компресс на шею, подмышечные ямки и паховую область, обеспечьте приток свежего воздуха, опрыскивайте кожу водой комнатной температуры (25 — 30 °C). Измерьте температуру тела. Не давайте пострадавшему ацетилсалициловую кислоту или парацетамол. Если он без сознания, уложите его на бок.</w:t>
      </w:r>
    </w:p>
    <w:p w:rsidR="00230E31" w:rsidRDefault="00230E31" w:rsidP="00230E31">
      <w:pPr>
        <w:pStyle w:val="a3"/>
      </w:pPr>
      <w:r>
        <w:t>Автолюбителям следует быть предельно внимательными</w:t>
      </w:r>
    </w:p>
    <w:p w:rsidR="00230E31" w:rsidRDefault="00230E31" w:rsidP="00230E31">
      <w:pPr>
        <w:pStyle w:val="a3"/>
      </w:pPr>
      <w:r>
        <w:t>— воздействие жары может повлиять на скорость принимаемых решений на дороге;</w:t>
      </w:r>
    </w:p>
    <w:p w:rsidR="00230E31" w:rsidRDefault="00230E31" w:rsidP="00230E31">
      <w:pPr>
        <w:pStyle w:val="a3"/>
      </w:pPr>
      <w:r>
        <w:t>— не оставляйте детей и животных в припаркованных транспортных средствах;</w:t>
      </w:r>
    </w:p>
    <w:p w:rsidR="00230E31" w:rsidRDefault="00230E31" w:rsidP="00230E31">
      <w:pPr>
        <w:pStyle w:val="a3"/>
      </w:pPr>
      <w:r>
        <w:t>— не совершайте без крайней необходимости поездок.</w:t>
      </w:r>
    </w:p>
    <w:p w:rsidR="00230E31" w:rsidRDefault="00230E31" w:rsidP="00230E31">
      <w:pPr>
        <w:pStyle w:val="a3"/>
      </w:pPr>
      <w:r>
        <w:t>Незамедлительно обратитесь за медицинской помощью, если Вы почувствуете симптомы теплового удара:</w:t>
      </w:r>
    </w:p>
    <w:p w:rsidR="00230E31" w:rsidRDefault="00230E31" w:rsidP="00230E31">
      <w:pPr>
        <w:pStyle w:val="a3"/>
      </w:pPr>
      <w:r>
        <w:t>головокружение или обмороки, слабость;</w:t>
      </w:r>
    </w:p>
    <w:p w:rsidR="00230E31" w:rsidRDefault="00230E31" w:rsidP="00230E31">
      <w:pPr>
        <w:pStyle w:val="a3"/>
      </w:pPr>
      <w:r>
        <w:t>тошноту или рвоту;</w:t>
      </w:r>
    </w:p>
    <w:p w:rsidR="00230E31" w:rsidRDefault="00230E31" w:rsidP="00230E31">
      <w:pPr>
        <w:pStyle w:val="a3"/>
      </w:pPr>
      <w:r>
        <w:t>головную боль;</w:t>
      </w:r>
    </w:p>
    <w:p w:rsidR="00230E31" w:rsidRDefault="00230E31" w:rsidP="00230E31">
      <w:pPr>
        <w:pStyle w:val="a3"/>
      </w:pPr>
      <w:r>
        <w:t>учащенное дыхание и сердцебиение;</w:t>
      </w:r>
    </w:p>
    <w:p w:rsidR="00230E31" w:rsidRDefault="00230E31" w:rsidP="00230E31">
      <w:pPr>
        <w:pStyle w:val="a3"/>
      </w:pPr>
      <w:r>
        <w:t>сильную жажду.</w:t>
      </w:r>
    </w:p>
    <w:p w:rsidR="00230E31" w:rsidRDefault="00230E31" w:rsidP="00230E31">
      <w:pPr>
        <w:pStyle w:val="a3"/>
      </w:pPr>
      <w:r>
        <w:t xml:space="preserve">Дожидаясь врача, найдите место </w:t>
      </w:r>
      <w:proofErr w:type="gramStart"/>
      <w:r>
        <w:t>попрохладнее</w:t>
      </w:r>
      <w:proofErr w:type="gramEnd"/>
      <w:r>
        <w:t xml:space="preserve"> и пейте воду или фруктовый сок (НЕ сладкие или газированные напитки). Можно накладывать компрессы с холодной водой на тело или поверх одежды.</w:t>
      </w:r>
    </w:p>
    <w:p w:rsidR="00230E31" w:rsidRDefault="00230E31" w:rsidP="00230E31">
      <w:pPr>
        <w:pStyle w:val="a3"/>
      </w:pPr>
      <w:r>
        <w:t>Как сохранить здоровье ребенка во время аномальной жары:</w:t>
      </w:r>
    </w:p>
    <w:p w:rsidR="00230E31" w:rsidRDefault="00230E31" w:rsidP="00230E31">
      <w:pPr>
        <w:pStyle w:val="a3"/>
      </w:pPr>
      <w:r>
        <w:t>— используйте ночью только максимально легкое одеяло;</w:t>
      </w:r>
    </w:p>
    <w:p w:rsidR="00230E31" w:rsidRDefault="00230E31" w:rsidP="00230E31">
      <w:pPr>
        <w:pStyle w:val="a3"/>
      </w:pPr>
      <w:r>
        <w:lastRenderedPageBreak/>
        <w:t>— дети теряют тепло через макушку головы. Поэтому убедитесь, что она не накрыта постельным бельем, пока ребенок спит;</w:t>
      </w:r>
    </w:p>
    <w:p w:rsidR="00230E31" w:rsidRDefault="00230E31" w:rsidP="00230E31">
      <w:pPr>
        <w:pStyle w:val="a3"/>
      </w:pPr>
      <w:r>
        <w:t>— умывайте ребенка прохладой водой перед сном;</w:t>
      </w:r>
    </w:p>
    <w:p w:rsidR="00230E31" w:rsidRDefault="00230E31" w:rsidP="00230E31">
      <w:pPr>
        <w:pStyle w:val="a3"/>
      </w:pPr>
      <w:r>
        <w:t>— поставьте в детской комнате ведерко со льдом.</w:t>
      </w:r>
    </w:p>
    <w:p w:rsidR="00230E31" w:rsidRDefault="00230E31" w:rsidP="00230E31">
      <w:pPr>
        <w:pStyle w:val="a3"/>
      </w:pPr>
      <w:r>
        <w:t>Оно будет охлаждать помещение в течение ночи;</w:t>
      </w:r>
    </w:p>
    <w:p w:rsidR="00230E31" w:rsidRDefault="00230E31" w:rsidP="00230E31">
      <w:pPr>
        <w:pStyle w:val="a3"/>
      </w:pPr>
      <w:r>
        <w:t>— поставьте миску с холодной водой перед вентилятором.</w:t>
      </w:r>
    </w:p>
    <w:p w:rsidR="00230E31" w:rsidRDefault="00230E31" w:rsidP="00230E31">
      <w:pPr>
        <w:pStyle w:val="a3"/>
      </w:pPr>
      <w:r>
        <w:t>Это поможет сбить температуру в помещении;</w:t>
      </w:r>
    </w:p>
    <w:p w:rsidR="00230E31" w:rsidRDefault="00230E31" w:rsidP="00230E31">
      <w:pPr>
        <w:pStyle w:val="a3"/>
      </w:pPr>
      <w:r>
        <w:t>— если на улице жара, прекратите укутывать ребенка!</w:t>
      </w:r>
    </w:p>
    <w:p w:rsidR="00230E31" w:rsidRDefault="00230E31" w:rsidP="00230E31">
      <w:pPr>
        <w:pStyle w:val="a3"/>
      </w:pPr>
      <w:r>
        <w:t>Иногда жилетки и штанишек бывает более чем достаточно;</w:t>
      </w:r>
    </w:p>
    <w:p w:rsidR="00230E31" w:rsidRDefault="00230E31" w:rsidP="00230E31">
      <w:pPr>
        <w:pStyle w:val="a3"/>
      </w:pPr>
      <w:r>
        <w:t xml:space="preserve">— находясь на </w:t>
      </w:r>
      <w:proofErr w:type="gramStart"/>
      <w:r>
        <w:t>прогулке</w:t>
      </w:r>
      <w:proofErr w:type="gramEnd"/>
      <w:r>
        <w:t xml:space="preserve"> не старайтесь защитить своих детей от солнца накрывая коляску одеялом или тонкой марлевой повязкой. Это одна из худших вещей, которые вы можете сделать: так вы только увеличиваете, а не уменьшаете, риск перегрева малыша! Поэтому лучше всегда следить за тем, чтобы при ярком солнце ваш ребенок был в тени.</w:t>
      </w:r>
    </w:p>
    <w:p w:rsidR="00230E31" w:rsidRDefault="00230E31" w:rsidP="00230E31">
      <w:pPr>
        <w:pStyle w:val="a3"/>
      </w:pPr>
      <w:r>
        <w:t>Чтобы поддерживать в прохладе его коляску, барьеров вокруг нее должно быть, как можно меньше.</w:t>
      </w:r>
    </w:p>
    <w:p w:rsidR="00230E31" w:rsidRDefault="00230E31" w:rsidP="00230E31">
      <w:pPr>
        <w:pStyle w:val="a3"/>
      </w:pPr>
      <w:r>
        <w:t xml:space="preserve">— </w:t>
      </w:r>
      <w:proofErr w:type="gramStart"/>
      <w:r>
        <w:t>е</w:t>
      </w:r>
      <w:proofErr w:type="gramEnd"/>
      <w:r>
        <w:t>сли вы не уверены, жарко вашему ребенку или нет, пощупайте его живот. Если он горячий, срочно принимайте меры! При возникновении нештатной ситуации звоните по телефонам «101» или «112».</w:t>
      </w:r>
    </w:p>
    <w:p w:rsidR="00230E31" w:rsidRPr="00BE6EE3" w:rsidRDefault="00230E31" w:rsidP="00BE6E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lastRenderedPageBreak/>
        <w:drawing>
          <wp:inline distT="0" distB="0" distL="0" distR="0">
            <wp:extent cx="5940425" cy="4199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40425" cy="36569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lastRenderedPageBreak/>
        <w:drawing>
          <wp:inline distT="0" distB="0" distL="0" distR="0">
            <wp:extent cx="5940425" cy="58515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5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lastRenderedPageBreak/>
        <w:drawing>
          <wp:inline distT="0" distB="0" distL="0" distR="0">
            <wp:extent cx="5940425" cy="54635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lastRenderedPageBreak/>
        <w:drawing>
          <wp:inline distT="0" distB="0" distL="0" distR="0">
            <wp:extent cx="5940425" cy="828929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8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FDF" w:rsidRDefault="00006FDF"/>
    <w:sectPr w:rsidR="00006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EDB"/>
    <w:rsid w:val="00006FDF"/>
    <w:rsid w:val="00230E31"/>
    <w:rsid w:val="00582EDB"/>
    <w:rsid w:val="00BE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6E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E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3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E3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0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0E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6E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E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3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E3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0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0E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711</Words>
  <Characters>4054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2023-08-21T06:34:00Z</dcterms:created>
  <dcterms:modified xsi:type="dcterms:W3CDTF">2023-08-21T06:38:00Z</dcterms:modified>
</cp:coreProperties>
</file>