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ECF9" w14:textId="77777777" w:rsidR="009E06BB" w:rsidRPr="009B2278" w:rsidRDefault="009E06BB" w:rsidP="009B09D4">
      <w:pPr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14:paraId="4FE1F1FC" w14:textId="77777777" w:rsidR="00311FEF" w:rsidRDefault="009E06BB" w:rsidP="00311FEF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</w:t>
      </w:r>
    </w:p>
    <w:p w14:paraId="56D5017D" w14:textId="4E94A89A" w:rsidR="00311FEF" w:rsidRDefault="004F1556" w:rsidP="00311FEF">
      <w:pPr>
        <w:spacing w:line="280" w:lineRule="exact"/>
        <w:jc w:val="center"/>
        <w:rPr>
          <w:rFonts w:eastAsia="Calibri"/>
          <w:b/>
          <w:i/>
          <w:sz w:val="30"/>
          <w:szCs w:val="30"/>
          <w:lang w:eastAsia="en-US"/>
        </w:rPr>
      </w:pPr>
      <w:r w:rsidRPr="00977542">
        <w:rPr>
          <w:rFonts w:eastAsia="Calibri"/>
          <w:b/>
          <w:i/>
          <w:sz w:val="30"/>
          <w:szCs w:val="30"/>
          <w:lang w:eastAsia="en-US"/>
        </w:rPr>
        <w:t>«</w:t>
      </w:r>
      <w:r w:rsidRPr="00E836C5">
        <w:rPr>
          <w:rFonts w:eastAsia="Calibri"/>
          <w:b/>
          <w:i/>
          <w:sz w:val="30"/>
          <w:szCs w:val="30"/>
          <w:lang w:eastAsia="en-US"/>
        </w:rPr>
        <w:t>Приобретение, поставка и внесение калийных, фосфорных удобрений и их комплексов</w:t>
      </w:r>
      <w:r w:rsidRPr="00977542">
        <w:rPr>
          <w:rFonts w:eastAsia="Calibri"/>
          <w:b/>
          <w:i/>
          <w:sz w:val="30"/>
          <w:szCs w:val="30"/>
          <w:lang w:eastAsia="en-US"/>
        </w:rPr>
        <w:t>»</w:t>
      </w:r>
    </w:p>
    <w:p w14:paraId="16067EA0" w14:textId="77777777" w:rsidR="004F1556" w:rsidRDefault="004F1556" w:rsidP="00311FEF">
      <w:pPr>
        <w:spacing w:line="280" w:lineRule="exact"/>
        <w:jc w:val="center"/>
        <w:rPr>
          <w:b/>
          <w:i/>
          <w:sz w:val="30"/>
          <w:szCs w:val="30"/>
        </w:rPr>
      </w:pPr>
    </w:p>
    <w:p w14:paraId="44A6FAB7" w14:textId="77777777" w:rsidR="009E06BB" w:rsidRPr="009B2278" w:rsidRDefault="009E06BB" w:rsidP="00311FEF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1. Сведения об организаторе конкурса:</w:t>
      </w:r>
    </w:p>
    <w:p w14:paraId="54ED244F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Управление сельского хозяйства и продовольствия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Ельского районного исполнительного комитета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2896BEC5" w14:textId="3014C8C5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4D266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3A215DC3" w14:textId="78ABB10C" w:rsidR="0030433F" w:rsidRPr="009B2278" w:rsidRDefault="009E06BB" w:rsidP="0030433F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1.3. почтовый адрес: 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2478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, Гомельск</w:t>
      </w:r>
      <w:r w:rsidR="004D266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30433F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Ельск, ул. Дзержинского, 2 </w:t>
      </w:r>
    </w:p>
    <w:p w14:paraId="2D16E5A5" w14:textId="1B89F44B" w:rsidR="0030433F" w:rsidRPr="003D0505" w:rsidRDefault="009E06BB" w:rsidP="0030433F">
      <w:pPr>
        <w:rPr>
          <w:sz w:val="28"/>
          <w:szCs w:val="28"/>
          <w:u w:val="single"/>
          <w:lang w:eastAsia="en-US"/>
        </w:rPr>
      </w:pPr>
      <w:r w:rsidRPr="009B2278">
        <w:rPr>
          <w:i/>
          <w:sz w:val="30"/>
          <w:szCs w:val="30"/>
        </w:rPr>
        <w:t>1.4. адрес официального сайта в глобал</w:t>
      </w:r>
      <w:r w:rsidR="004E6390" w:rsidRPr="009B2278">
        <w:rPr>
          <w:i/>
          <w:sz w:val="30"/>
          <w:szCs w:val="30"/>
        </w:rPr>
        <w:t>ьной компьютерной сети Интернет</w:t>
      </w:r>
      <w:r w:rsidR="004E6390" w:rsidRPr="003D0505">
        <w:rPr>
          <w:i/>
          <w:sz w:val="30"/>
          <w:szCs w:val="30"/>
        </w:rPr>
        <w:t>:</w:t>
      </w:r>
      <w:r w:rsidRPr="003D0505">
        <w:rPr>
          <w:i/>
          <w:sz w:val="30"/>
          <w:szCs w:val="30"/>
        </w:rPr>
        <w:t xml:space="preserve"> </w:t>
      </w:r>
      <w:hyperlink r:id="rId4" w:history="1">
        <w:r w:rsidR="00BE6E52" w:rsidRPr="003D0505">
          <w:rPr>
            <w:rStyle w:val="a6"/>
            <w:b/>
            <w:color w:val="auto"/>
            <w:sz w:val="28"/>
            <w:szCs w:val="28"/>
            <w:lang w:val="en-US" w:eastAsia="en-US"/>
          </w:rPr>
          <w:t>ushp</w:t>
        </w:r>
        <w:r w:rsidR="00BE6E52" w:rsidRPr="003D0505">
          <w:rPr>
            <w:rStyle w:val="a6"/>
            <w:b/>
            <w:color w:val="auto"/>
            <w:sz w:val="28"/>
            <w:szCs w:val="28"/>
            <w:lang w:eastAsia="en-US"/>
          </w:rPr>
          <w:t>-</w:t>
        </w:r>
        <w:r w:rsidR="00BE6E52" w:rsidRPr="003D0505">
          <w:rPr>
            <w:rStyle w:val="a6"/>
            <w:b/>
            <w:color w:val="auto"/>
            <w:sz w:val="28"/>
            <w:szCs w:val="28"/>
            <w:lang w:val="en-US" w:eastAsia="en-US"/>
          </w:rPr>
          <w:t>elsk</w:t>
        </w:r>
        <w:r w:rsidR="00BE6E52" w:rsidRPr="003D0505">
          <w:rPr>
            <w:rStyle w:val="a6"/>
            <w:b/>
            <w:color w:val="auto"/>
            <w:sz w:val="28"/>
            <w:szCs w:val="28"/>
            <w:lang w:eastAsia="en-US"/>
          </w:rPr>
          <w:t>@</w:t>
        </w:r>
        <w:r w:rsidR="00BE6E52" w:rsidRPr="003D0505">
          <w:rPr>
            <w:rStyle w:val="a6"/>
            <w:b/>
            <w:color w:val="auto"/>
            <w:sz w:val="28"/>
            <w:szCs w:val="28"/>
            <w:lang w:val="en-US" w:eastAsia="en-US"/>
          </w:rPr>
          <w:t>yelsk</w:t>
        </w:r>
        <w:r w:rsidR="00BE6E52" w:rsidRPr="003D0505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BE6E52" w:rsidRPr="003D0505">
          <w:rPr>
            <w:rStyle w:val="a6"/>
            <w:b/>
            <w:color w:val="auto"/>
            <w:sz w:val="28"/>
            <w:szCs w:val="28"/>
            <w:lang w:val="en-US" w:eastAsia="en-US"/>
          </w:rPr>
          <w:t>gov</w:t>
        </w:r>
        <w:r w:rsidR="00BE6E52" w:rsidRPr="003D0505">
          <w:rPr>
            <w:rStyle w:val="a6"/>
            <w:b/>
            <w:color w:val="auto"/>
            <w:sz w:val="28"/>
            <w:szCs w:val="28"/>
            <w:lang w:eastAsia="en-US"/>
          </w:rPr>
          <w:t>.</w:t>
        </w:r>
        <w:r w:rsidR="00BE6E52" w:rsidRPr="003D0505">
          <w:rPr>
            <w:rStyle w:val="a6"/>
            <w:b/>
            <w:color w:val="auto"/>
            <w:sz w:val="28"/>
            <w:szCs w:val="28"/>
            <w:lang w:val="en-US" w:eastAsia="en-US"/>
          </w:rPr>
          <w:t>by</w:t>
        </w:r>
      </w:hyperlink>
    </w:p>
    <w:p w14:paraId="6274C2AE" w14:textId="77777777" w:rsidR="009E06BB" w:rsidRPr="00977542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hyperlink r:id="rId5" w:history="1"/>
      <w:r w:rsidR="00977542">
        <w:rPr>
          <w:rFonts w:ascii="Times New Roman" w:hAnsi="Times New Roman" w:cs="Times New Roman"/>
          <w:b/>
          <w:color w:val="000000"/>
          <w:sz w:val="28"/>
          <w:szCs w:val="28"/>
          <w:lang w:val="ru-RU" w:eastAsia="en-US"/>
        </w:rPr>
        <w:t xml:space="preserve"> </w:t>
      </w:r>
    </w:p>
    <w:p w14:paraId="345D81F3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EE7F05">
        <w:rPr>
          <w:rFonts w:ascii="Times New Roman" w:hAnsi="Times New Roman" w:cs="Times New Roman"/>
          <w:i/>
          <w:sz w:val="30"/>
          <w:szCs w:val="30"/>
          <w:lang w:val="ru-RU"/>
        </w:rPr>
        <w:t>Крючко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Ирина </w:t>
      </w:r>
      <w:r w:rsidR="00EE7F05">
        <w:rPr>
          <w:rFonts w:ascii="Times New Roman" w:hAnsi="Times New Roman" w:cs="Times New Roman"/>
          <w:i/>
          <w:sz w:val="30"/>
          <w:szCs w:val="30"/>
          <w:lang w:val="ru-RU"/>
        </w:rPr>
        <w:t>Леонидовна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024F20F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</w:t>
      </w:r>
      <w:r w:rsidR="0030433F">
        <w:rPr>
          <w:rFonts w:ascii="Times New Roman" w:hAnsi="Times New Roman" w:cs="Times New Roman"/>
          <w:i/>
          <w:sz w:val="30"/>
          <w:szCs w:val="30"/>
          <w:lang w:val="ru-RU"/>
        </w:rPr>
        <w:t>8 02354 4 52 1</w:t>
      </w:r>
      <w:r w:rsidR="00EE7F05">
        <w:rPr>
          <w:rFonts w:ascii="Times New Roman" w:hAnsi="Times New Roman" w:cs="Times New Roman"/>
          <w:i/>
          <w:sz w:val="30"/>
          <w:szCs w:val="30"/>
          <w:lang w:val="ru-RU"/>
        </w:rPr>
        <w:t>0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30B08DD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14:paraId="003DDFA7" w14:textId="19FBFC9C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</w:t>
      </w:r>
      <w:r w:rsidRPr="00084386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 xml:space="preserve">№ конкурса </w:t>
      </w:r>
      <w:r w:rsidR="00BE6E52" w:rsidRPr="00084386">
        <w:rPr>
          <w:rFonts w:ascii="Times New Roman" w:hAnsi="Times New Roman" w:cs="Times New Roman"/>
          <w:b/>
          <w:bCs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60B9C7C8" w14:textId="1709F153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463A9D">
        <w:rPr>
          <w:i/>
          <w:sz w:val="30"/>
          <w:szCs w:val="30"/>
        </w:rPr>
        <w:t xml:space="preserve">.2. дата проведения конкурса: </w:t>
      </w:r>
      <w:r w:rsidR="000D4AF6" w:rsidRPr="000D4AF6">
        <w:rPr>
          <w:b/>
          <w:bCs/>
          <w:i/>
          <w:sz w:val="30"/>
          <w:szCs w:val="30"/>
        </w:rPr>
        <w:t>1</w:t>
      </w:r>
      <w:r w:rsidR="00084386">
        <w:rPr>
          <w:b/>
          <w:i/>
          <w:sz w:val="30"/>
          <w:szCs w:val="30"/>
        </w:rPr>
        <w:t>1</w:t>
      </w:r>
      <w:r w:rsidR="00463A9D" w:rsidRPr="000F5B2D">
        <w:rPr>
          <w:b/>
          <w:i/>
          <w:sz w:val="30"/>
          <w:szCs w:val="30"/>
        </w:rPr>
        <w:t>.0</w:t>
      </w:r>
      <w:r w:rsidR="000D4AF6">
        <w:rPr>
          <w:b/>
          <w:i/>
          <w:sz w:val="30"/>
          <w:szCs w:val="30"/>
        </w:rPr>
        <w:t>2</w:t>
      </w:r>
      <w:r w:rsidR="00463A9D" w:rsidRPr="000F5B2D">
        <w:rPr>
          <w:b/>
          <w:i/>
          <w:sz w:val="30"/>
          <w:szCs w:val="30"/>
        </w:rPr>
        <w:t>.202</w:t>
      </w:r>
      <w:r w:rsidR="000D4AF6">
        <w:rPr>
          <w:b/>
          <w:i/>
          <w:sz w:val="30"/>
          <w:szCs w:val="30"/>
        </w:rPr>
        <w:t>6</w:t>
      </w:r>
      <w:r w:rsidRPr="000F5B2D">
        <w:rPr>
          <w:b/>
          <w:i/>
          <w:sz w:val="30"/>
          <w:szCs w:val="30"/>
        </w:rPr>
        <w:t>г</w:t>
      </w:r>
      <w:r w:rsidRPr="009B2278">
        <w:rPr>
          <w:i/>
          <w:sz w:val="30"/>
          <w:szCs w:val="30"/>
        </w:rPr>
        <w:t>.</w:t>
      </w:r>
      <w:r w:rsidR="004E6390" w:rsidRPr="009B2278">
        <w:rPr>
          <w:i/>
          <w:sz w:val="30"/>
          <w:szCs w:val="30"/>
        </w:rPr>
        <w:t>;</w:t>
      </w:r>
    </w:p>
    <w:p w14:paraId="523233C0" w14:textId="77777777"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14:paraId="6AF82AC8" w14:textId="1FA9A8E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73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,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4D266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я область,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г. Ельск ул. Дзержинского, 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4D8E3949" w14:textId="77777777"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14:paraId="64387E75" w14:textId="66F30A1F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2.6. предмет конкурса: право на заключение договора на выполнение мероприятия Государственной программы </w:t>
      </w:r>
      <w:r w:rsidR="008A3DBB">
        <w:rPr>
          <w:i/>
          <w:sz w:val="30"/>
          <w:szCs w:val="30"/>
        </w:rPr>
        <w:t>«АПК будущего»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на 202</w:t>
      </w:r>
      <w:r w:rsidR="008A3DBB">
        <w:rPr>
          <w:rFonts w:eastAsia="Calibri"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i/>
          <w:sz w:val="30"/>
          <w:szCs w:val="30"/>
          <w:lang w:eastAsia="en-US"/>
        </w:rPr>
        <w:t>-20</w:t>
      </w:r>
      <w:r w:rsidR="008A3DBB">
        <w:rPr>
          <w:rFonts w:eastAsia="Calibri"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i/>
          <w:sz w:val="30"/>
          <w:szCs w:val="30"/>
          <w:lang w:eastAsia="en-US"/>
        </w:rPr>
        <w:t xml:space="preserve"> годы</w:t>
      </w:r>
      <w:r w:rsidR="00977542">
        <w:rPr>
          <w:i/>
          <w:sz w:val="30"/>
          <w:szCs w:val="30"/>
        </w:rPr>
        <w:t>»</w:t>
      </w:r>
      <w:r w:rsidRPr="009B2278">
        <w:rPr>
          <w:i/>
          <w:sz w:val="30"/>
          <w:szCs w:val="30"/>
        </w:rPr>
        <w:t>;</w:t>
      </w:r>
    </w:p>
    <w:p w14:paraId="66583FA5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2.7. порядок проведения конкурса: конкурс проводится в порядке, определенном пунктами 21-36</w:t>
      </w:r>
      <w:r w:rsidRPr="009B2278">
        <w:rPr>
          <w:rFonts w:ascii="Times New Roman" w:hAnsi="Times New Roman" w:cs="Times New Roman"/>
          <w:i/>
          <w:color w:val="FF0000"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Инструкции </w:t>
      </w:r>
      <w:r w:rsidRPr="009B2278">
        <w:rPr>
          <w:rFonts w:ascii="Times New Roman" w:hAnsi="Times New Roman" w:cs="Times New Roman"/>
          <w:i/>
          <w:sz w:val="30"/>
          <w:szCs w:val="30"/>
        </w:rPr>
        <w:t>о порядке проведения конкурс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по выбору </w:t>
      </w:r>
      <w:r w:rsidRPr="009B2278">
        <w:rPr>
          <w:rFonts w:ascii="Times New Roman" w:hAnsi="Times New Roman" w:cs="Times New Roman"/>
          <w:i/>
          <w:sz w:val="30"/>
          <w:szCs w:val="30"/>
        </w:rPr>
        <w:t>исполнителей мероприятий государственных программ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, утвержденной постановлением Министерством сельского хозяйства и продовольствия Республики Беларусь от 15 августа 2016 г. № 26 </w:t>
      </w:r>
      <w:r w:rsidRPr="009B2278">
        <w:rPr>
          <w:rFonts w:ascii="Times New Roman" w:hAnsi="Times New Roman" w:cs="Times New Roman"/>
          <w:i/>
          <w:color w:val="000000"/>
          <w:sz w:val="30"/>
          <w:szCs w:val="30"/>
        </w:rPr>
        <w:t>(Национальный правовой Интернет-портал Республики Беларусь, 09.04.2016, 8/30822)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628E816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1007D5F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17A83462" w14:textId="63E52862" w:rsidR="009E06B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3.1. наименование государственной программы: </w:t>
      </w:r>
      <w:r w:rsidRPr="00977542">
        <w:rPr>
          <w:b/>
          <w:i/>
          <w:sz w:val="30"/>
          <w:szCs w:val="30"/>
        </w:rPr>
        <w:t xml:space="preserve">Государственная программа </w:t>
      </w:r>
      <w:r w:rsidR="00977542" w:rsidRPr="00977542">
        <w:rPr>
          <w:b/>
          <w:i/>
          <w:sz w:val="30"/>
          <w:szCs w:val="30"/>
        </w:rPr>
        <w:t>«</w:t>
      </w:r>
      <w:r w:rsidR="008A3DBB">
        <w:rPr>
          <w:rFonts w:eastAsia="Calibri"/>
          <w:b/>
          <w:i/>
          <w:sz w:val="30"/>
          <w:szCs w:val="30"/>
          <w:lang w:eastAsia="en-US"/>
        </w:rPr>
        <w:t xml:space="preserve">АПК будущего»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на 202</w:t>
      </w:r>
      <w:r w:rsidR="008A3DBB">
        <w:rPr>
          <w:rFonts w:eastAsia="Calibri"/>
          <w:b/>
          <w:i/>
          <w:sz w:val="30"/>
          <w:szCs w:val="30"/>
          <w:lang w:eastAsia="en-US"/>
        </w:rPr>
        <w:t>6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-20</w:t>
      </w:r>
      <w:r w:rsidR="008A3DBB">
        <w:rPr>
          <w:rFonts w:eastAsia="Calibri"/>
          <w:b/>
          <w:i/>
          <w:sz w:val="30"/>
          <w:szCs w:val="30"/>
          <w:lang w:eastAsia="en-US"/>
        </w:rPr>
        <w:t>30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годы</w:t>
      </w:r>
      <w:r w:rsidRPr="009B2278">
        <w:rPr>
          <w:i/>
          <w:sz w:val="30"/>
          <w:szCs w:val="30"/>
        </w:rPr>
        <w:t xml:space="preserve">; </w:t>
      </w:r>
    </w:p>
    <w:p w14:paraId="306F7250" w14:textId="1C41F4B1" w:rsidR="00F71892" w:rsidRPr="009B2278" w:rsidRDefault="00F71892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3.2. наименование подпрограммы:</w:t>
      </w:r>
      <w:r w:rsidR="00CF172D" w:rsidRPr="00CF172D">
        <w:rPr>
          <w:i/>
          <w:sz w:val="30"/>
          <w:szCs w:val="30"/>
        </w:rPr>
        <w:t xml:space="preserve"> </w:t>
      </w:r>
      <w:r w:rsidR="00CF172D">
        <w:rPr>
          <w:i/>
          <w:sz w:val="30"/>
          <w:szCs w:val="30"/>
        </w:rPr>
        <w:t>«Преодоление последствий катастрофы на Чернобыльской АЭС в АПК».</w:t>
      </w:r>
    </w:p>
    <w:p w14:paraId="2AEE4A4D" w14:textId="13CA20C9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CF172D">
        <w:rPr>
          <w:i/>
          <w:sz w:val="30"/>
          <w:szCs w:val="30"/>
        </w:rPr>
        <w:t>3</w:t>
      </w:r>
      <w:r w:rsidRPr="009B2278">
        <w:rPr>
          <w:i/>
          <w:sz w:val="30"/>
          <w:szCs w:val="30"/>
        </w:rPr>
        <w:t xml:space="preserve">. наименование </w:t>
      </w:r>
      <w:r w:rsidR="00977542">
        <w:rPr>
          <w:i/>
          <w:sz w:val="30"/>
          <w:szCs w:val="30"/>
        </w:rPr>
        <w:t>задачи</w:t>
      </w:r>
      <w:r w:rsidRPr="009B2278">
        <w:rPr>
          <w:i/>
          <w:sz w:val="30"/>
          <w:szCs w:val="30"/>
        </w:rPr>
        <w:t>: «</w:t>
      </w:r>
      <w:r w:rsidR="00977542">
        <w:rPr>
          <w:i/>
          <w:sz w:val="30"/>
          <w:szCs w:val="30"/>
        </w:rPr>
        <w:t>Обеспечение радиационной защиты</w:t>
      </w:r>
      <w:r w:rsidR="008A3DBB">
        <w:rPr>
          <w:i/>
          <w:sz w:val="30"/>
          <w:szCs w:val="30"/>
        </w:rPr>
        <w:t>,</w:t>
      </w:r>
      <w:r w:rsidR="00977542">
        <w:rPr>
          <w:i/>
          <w:sz w:val="30"/>
          <w:szCs w:val="30"/>
        </w:rPr>
        <w:t xml:space="preserve"> адресного применения защитных мер</w:t>
      </w:r>
      <w:r w:rsidR="008A3DBB">
        <w:rPr>
          <w:i/>
          <w:sz w:val="30"/>
          <w:szCs w:val="30"/>
        </w:rPr>
        <w:t xml:space="preserve"> и развитие сельскохозяйственного производства в пострадавших районах</w:t>
      </w:r>
      <w:r w:rsidRPr="009B2278">
        <w:rPr>
          <w:i/>
          <w:sz w:val="30"/>
          <w:szCs w:val="30"/>
        </w:rPr>
        <w:t xml:space="preserve">»; </w:t>
      </w:r>
    </w:p>
    <w:p w14:paraId="12A53661" w14:textId="78E53B87" w:rsidR="009E06BB" w:rsidRPr="00977542" w:rsidRDefault="009E06BB" w:rsidP="00977542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b/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</w:t>
      </w:r>
      <w:r w:rsidR="00CF172D">
        <w:rPr>
          <w:i/>
          <w:sz w:val="30"/>
          <w:szCs w:val="30"/>
        </w:rPr>
        <w:t>4</w:t>
      </w:r>
      <w:r w:rsidRPr="009B2278">
        <w:rPr>
          <w:b/>
          <w:i/>
          <w:sz w:val="30"/>
          <w:szCs w:val="30"/>
        </w:rPr>
        <w:t xml:space="preserve"> </w:t>
      </w:r>
      <w:r w:rsidR="00977542" w:rsidRPr="00977542">
        <w:rPr>
          <w:i/>
          <w:sz w:val="30"/>
          <w:szCs w:val="30"/>
        </w:rPr>
        <w:t>наименование мероприятия</w:t>
      </w:r>
      <w:r w:rsidRPr="009B2278">
        <w:rPr>
          <w:i/>
          <w:sz w:val="30"/>
          <w:szCs w:val="30"/>
        </w:rPr>
        <w:t xml:space="preserve">: 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«</w:t>
      </w:r>
      <w:r w:rsidR="00E836C5" w:rsidRPr="00E836C5">
        <w:rPr>
          <w:rFonts w:eastAsia="Calibri"/>
          <w:b/>
          <w:i/>
          <w:sz w:val="30"/>
          <w:szCs w:val="30"/>
          <w:lang w:eastAsia="en-US"/>
        </w:rPr>
        <w:t>Приобретение, поставка и внесение калийных, фосфорных удобрений и их комплексов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>»</w:t>
      </w:r>
      <w:r w:rsidR="00977542">
        <w:rPr>
          <w:rFonts w:eastAsia="Calibri"/>
          <w:b/>
          <w:i/>
          <w:sz w:val="30"/>
          <w:szCs w:val="30"/>
          <w:lang w:eastAsia="en-US"/>
        </w:rPr>
        <w:t>;</w:t>
      </w:r>
      <w:r w:rsidR="00977542" w:rsidRPr="00977542">
        <w:rPr>
          <w:rFonts w:eastAsia="Calibri"/>
          <w:b/>
          <w:i/>
          <w:sz w:val="30"/>
          <w:szCs w:val="30"/>
          <w:lang w:eastAsia="en-US"/>
        </w:rPr>
        <w:t xml:space="preserve"> </w:t>
      </w:r>
    </w:p>
    <w:p w14:paraId="6723E8E0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3.5. название части мероприятия: </w:t>
      </w:r>
      <w:r w:rsidR="00977542" w:rsidRPr="00977542">
        <w:rPr>
          <w:rFonts w:eastAsia="Calibri"/>
          <w:i/>
          <w:sz w:val="30"/>
          <w:szCs w:val="30"/>
          <w:lang w:eastAsia="en-US"/>
        </w:rPr>
        <w:t>«</w:t>
      </w:r>
      <w:r w:rsidR="00E836C5" w:rsidRPr="00E836C5">
        <w:rPr>
          <w:rFonts w:eastAsia="Calibri"/>
          <w:b/>
          <w:i/>
          <w:sz w:val="30"/>
          <w:szCs w:val="30"/>
          <w:lang w:eastAsia="en-US"/>
        </w:rPr>
        <w:t>Приобретение калийных, фосфорных удобрений и их комплексов</w:t>
      </w:r>
      <w:r w:rsidR="00977542" w:rsidRPr="00977542">
        <w:rPr>
          <w:rFonts w:eastAsia="Calibri"/>
          <w:i/>
          <w:sz w:val="30"/>
          <w:szCs w:val="30"/>
          <w:lang w:eastAsia="en-US"/>
        </w:rPr>
        <w:t>»</w:t>
      </w:r>
      <w:r w:rsidR="00977542" w:rsidRPr="00977542">
        <w:rPr>
          <w:i/>
          <w:sz w:val="30"/>
          <w:szCs w:val="30"/>
        </w:rPr>
        <w:t>;</w:t>
      </w:r>
    </w:p>
    <w:p w14:paraId="67A9B7B5" w14:textId="77777777"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3.6.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="00977542">
        <w:rPr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>возможно;</w:t>
      </w:r>
    </w:p>
    <w:p w14:paraId="74F98EE4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Pr="009B2278">
        <w:rPr>
          <w:i/>
          <w:color w:val="000000"/>
          <w:szCs w:val="30"/>
          <w:lang w:val="ru-RU"/>
        </w:rPr>
        <w:t>7.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 xml:space="preserve">: </w:t>
      </w:r>
      <w:r w:rsidR="009B2278" w:rsidRPr="00977542">
        <w:rPr>
          <w:b/>
          <w:i/>
          <w:szCs w:val="30"/>
          <w:lang w:val="ru-RU"/>
        </w:rPr>
        <w:t>выполненные работы долж</w:t>
      </w:r>
      <w:r w:rsidRPr="00977542">
        <w:rPr>
          <w:b/>
          <w:i/>
          <w:szCs w:val="30"/>
          <w:lang w:val="ru-RU"/>
        </w:rPr>
        <w:t>н</w:t>
      </w:r>
      <w:r w:rsidR="00A637EB" w:rsidRPr="00977542">
        <w:rPr>
          <w:b/>
          <w:i/>
          <w:szCs w:val="30"/>
          <w:lang w:val="ru-RU"/>
        </w:rPr>
        <w:t>ы</w:t>
      </w:r>
      <w:r w:rsidRPr="00977542">
        <w:rPr>
          <w:b/>
          <w:i/>
          <w:szCs w:val="30"/>
          <w:lang w:val="ru-RU"/>
        </w:rPr>
        <w:t xml:space="preserve"> соответствовать агрохимическим требованиям;</w:t>
      </w:r>
      <w:r w:rsidRPr="009B2278">
        <w:rPr>
          <w:i/>
          <w:szCs w:val="30"/>
          <w:lang w:val="ru-RU"/>
        </w:rPr>
        <w:t xml:space="preserve">  </w:t>
      </w:r>
    </w:p>
    <w:p w14:paraId="24EBAF80" w14:textId="77777777" w:rsidR="009E06BB" w:rsidRPr="00977542" w:rsidRDefault="009E06BB" w:rsidP="009E06BB">
      <w:pPr>
        <w:pStyle w:val="a3"/>
        <w:jc w:val="both"/>
        <w:rPr>
          <w:b/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 xml:space="preserve">3.7.1. ожидаемый результат от выполнения мероприятия для заказчика государственной программы: </w:t>
      </w:r>
      <w:r w:rsidR="004E6390" w:rsidRPr="00977542">
        <w:rPr>
          <w:b/>
          <w:i/>
          <w:color w:val="000000"/>
          <w:sz w:val="30"/>
          <w:szCs w:val="30"/>
        </w:rPr>
        <w:t xml:space="preserve">повышение плодородия почв, </w:t>
      </w:r>
      <w:r w:rsidRPr="00977542">
        <w:rPr>
          <w:b/>
          <w:i/>
          <w:color w:val="000000"/>
          <w:sz w:val="30"/>
          <w:szCs w:val="30"/>
        </w:rPr>
        <w:t>увеличени</w:t>
      </w:r>
      <w:r w:rsidR="00A637EB" w:rsidRPr="00977542">
        <w:rPr>
          <w:b/>
          <w:i/>
          <w:color w:val="000000"/>
          <w:sz w:val="30"/>
          <w:szCs w:val="30"/>
        </w:rPr>
        <w:t>е</w:t>
      </w:r>
      <w:r w:rsidRPr="00977542">
        <w:rPr>
          <w:b/>
          <w:i/>
          <w:color w:val="000000"/>
          <w:sz w:val="30"/>
          <w:szCs w:val="30"/>
        </w:rPr>
        <w:t xml:space="preserve"> урожайности сельскохозяйственных</w:t>
      </w:r>
      <w:r w:rsidR="004E6390" w:rsidRPr="00977542">
        <w:rPr>
          <w:b/>
          <w:i/>
          <w:color w:val="000000"/>
          <w:sz w:val="30"/>
          <w:szCs w:val="30"/>
        </w:rPr>
        <w:t xml:space="preserve"> культур с наименьшими затратам</w:t>
      </w:r>
      <w:r w:rsidR="00F17548" w:rsidRPr="00977542">
        <w:rPr>
          <w:b/>
          <w:i/>
          <w:color w:val="000000"/>
          <w:sz w:val="30"/>
          <w:szCs w:val="30"/>
        </w:rPr>
        <w:t>и</w:t>
      </w:r>
      <w:r w:rsidR="004E6390" w:rsidRPr="00977542">
        <w:rPr>
          <w:b/>
          <w:i/>
          <w:color w:val="000000"/>
          <w:sz w:val="30"/>
          <w:szCs w:val="30"/>
        </w:rPr>
        <w:t>;</w:t>
      </w:r>
      <w:r w:rsidRPr="00977542">
        <w:rPr>
          <w:b/>
          <w:i/>
          <w:color w:val="000000"/>
          <w:sz w:val="30"/>
          <w:szCs w:val="30"/>
        </w:rPr>
        <w:t xml:space="preserve"> </w:t>
      </w:r>
    </w:p>
    <w:p w14:paraId="00B87FEB" w14:textId="77777777"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3.7.2 срок выполнения мероприяти</w:t>
      </w:r>
      <w:r w:rsidR="00F17548" w:rsidRPr="009B2278">
        <w:rPr>
          <w:i/>
          <w:szCs w:val="30"/>
          <w:lang w:val="ru-RU"/>
        </w:rPr>
        <w:t>я: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14:paraId="78BE9D8C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10199C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B35B34" w14:textId="77777777"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14:paraId="453AD9FA" w14:textId="77777777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3AF04E3" w14:textId="31A8A50B" w:rsidR="009E06BB" w:rsidRPr="009B2278" w:rsidRDefault="009E06BB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февраль 20</w:t>
            </w:r>
            <w:r w:rsidR="00F74E92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8A3DB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C5B4A37" w14:textId="30773410" w:rsidR="009E06BB" w:rsidRPr="009B2278" w:rsidRDefault="00F74E92" w:rsidP="001146B0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</w:t>
            </w:r>
            <w:r w:rsidR="001146B0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8A3DBB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6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14:paraId="7DC915EC" w14:textId="19E79253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3.7.3. условия (требования) к качеству реализации мероприятия: строго соблюдать агрохимические</w:t>
      </w:r>
      <w:r w:rsidR="00F71892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требования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; </w:t>
      </w:r>
    </w:p>
    <w:p w14:paraId="265AF13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3.7.4.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14:paraId="09E5068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 финансирование мероприятия: за счет бюджетных средств;</w:t>
      </w:r>
    </w:p>
    <w:p w14:paraId="32383552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3.8.1. источник финансирования: районный бюджет; </w:t>
      </w:r>
    </w:p>
    <w:p w14:paraId="3162612F" w14:textId="0B8E5042" w:rsidR="00992131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3.8.2. размер финансировани</w:t>
      </w:r>
      <w:r w:rsidR="004D2661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14:paraId="26370C1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14:paraId="28D8655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рственных программ, утвержденного 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14:paraId="10B3916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14:paraId="53DE8A2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14:paraId="1B67545D" w14:textId="005348F1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4.2.2. документов (копий документов), прилагаемых к заявлению на участие в конкурсе по  выбору исполнителя мероприятий;</w:t>
      </w:r>
    </w:p>
    <w:p w14:paraId="661C24D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(копий документов), прилагаемых к заявлению на участие в конкурсе по выбору исполнителей мероприятий;</w:t>
      </w:r>
    </w:p>
    <w:p w14:paraId="60BF0B26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4.4. место (почтовый адрес) приема конкурсных предложений;</w:t>
      </w:r>
    </w:p>
    <w:p w14:paraId="1C1B9AF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4.5. дата конечного срока приема конкурсных предложений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14:paraId="6A15516B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4.6. иная информация(сведения), при наличии такой информации;</w:t>
      </w:r>
    </w:p>
    <w:p w14:paraId="4EE16597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38032507" w14:textId="77777777"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14:paraId="6BB048D8" w14:textId="77777777" w:rsidR="00992131" w:rsidRDefault="009E06BB" w:rsidP="009E06BB">
      <w:pPr>
        <w:jc w:val="both"/>
        <w:textAlignment w:val="baseline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5.2. перечень критериев определения участника, выигравшего конкурс: </w:t>
      </w:r>
      <w:r w:rsidR="001146B0">
        <w:rPr>
          <w:i/>
          <w:sz w:val="30"/>
          <w:szCs w:val="30"/>
        </w:rPr>
        <w:t>не определяется</w:t>
      </w:r>
      <w:r w:rsidR="00992131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64E7755C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конкурс: формула не определяется;</w:t>
      </w:r>
    </w:p>
    <w:p w14:paraId="1E8E4408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14:paraId="52D4B92D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</w:t>
      </w:r>
      <w:r w:rsidR="00EE7F05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дней;</w:t>
      </w:r>
    </w:p>
    <w:p w14:paraId="45D0DE1F" w14:textId="77777777"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 xml:space="preserve"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</w:t>
      </w:r>
      <w:r w:rsidR="00EE7F05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14:paraId="78E61EE1" w14:textId="77777777"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14:paraId="2F3B92DA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14:paraId="1B7D8B71" w14:textId="77777777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14:paraId="3A5B2426" w14:textId="77777777"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14:paraId="5586A530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14:paraId="297C050B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14:paraId="15DA5256" w14:textId="0B4B0EC5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сроки выполнения мероприятия: до 31 декабря 20</w:t>
      </w:r>
      <w:r w:rsidR="003C0585">
        <w:rPr>
          <w:i/>
          <w:sz w:val="30"/>
          <w:szCs w:val="30"/>
        </w:rPr>
        <w:t>2</w:t>
      </w:r>
      <w:r w:rsidR="008A3DBB">
        <w:rPr>
          <w:i/>
          <w:sz w:val="30"/>
          <w:szCs w:val="30"/>
        </w:rPr>
        <w:t>6</w:t>
      </w:r>
      <w:r w:rsidRPr="009B2278">
        <w:rPr>
          <w:i/>
          <w:sz w:val="30"/>
          <w:szCs w:val="30"/>
        </w:rPr>
        <w:t xml:space="preserve"> года;</w:t>
      </w:r>
    </w:p>
    <w:p w14:paraId="739570D3" w14:textId="385F8353"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2) источник (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районный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бюджет), размер и 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сроки финансирования мероприяти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ориентировочный размер средств</w:t>
      </w:r>
      <w:r w:rsidR="00A637E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районного</w:t>
      </w:r>
      <w:r w:rsidR="00F17548"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бюджета, предоставляемых на выполнение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мероприяти</w:t>
      </w:r>
      <w:r w:rsidR="00833A6E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3B1319">
        <w:rPr>
          <w:rFonts w:ascii="Times New Roman" w:hAnsi="Times New Roman" w:cs="Times New Roman"/>
          <w:i/>
          <w:sz w:val="30"/>
          <w:szCs w:val="30"/>
          <w:lang w:val="ru-RU"/>
        </w:rPr>
        <w:t>–</w:t>
      </w:r>
      <w:r w:rsidRPr="00833A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8A3DBB">
        <w:rPr>
          <w:rFonts w:ascii="Times New Roman" w:hAnsi="Times New Roman" w:cs="Times New Roman"/>
          <w:i/>
          <w:sz w:val="30"/>
          <w:szCs w:val="30"/>
          <w:lang w:val="ru-RU"/>
        </w:rPr>
        <w:t>6121457</w:t>
      </w:r>
      <w:r w:rsidR="0086327C">
        <w:rPr>
          <w:rFonts w:ascii="Times New Roman" w:hAnsi="Times New Roman" w:cs="Times New Roman"/>
          <w:i/>
          <w:sz w:val="30"/>
          <w:szCs w:val="30"/>
          <w:lang w:val="ru-RU"/>
        </w:rPr>
        <w:t>,00</w:t>
      </w:r>
      <w:r w:rsidR="003C0585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(</w:t>
      </w:r>
      <w:r w:rsidR="008A3DBB">
        <w:rPr>
          <w:rFonts w:ascii="Times New Roman" w:hAnsi="Times New Roman" w:cs="Times New Roman"/>
          <w:i/>
          <w:sz w:val="30"/>
          <w:szCs w:val="30"/>
          <w:lang w:val="ru-RU"/>
        </w:rPr>
        <w:t>шесть</w:t>
      </w:r>
      <w:r w:rsidR="00BE6E52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миллион</w:t>
      </w:r>
      <w:r w:rsidR="008A3DBB">
        <w:rPr>
          <w:rFonts w:ascii="Times New Roman" w:hAnsi="Times New Roman" w:cs="Times New Roman"/>
          <w:i/>
          <w:sz w:val="30"/>
          <w:szCs w:val="30"/>
          <w:lang w:val="ru-RU"/>
        </w:rPr>
        <w:t>ов</w:t>
      </w:r>
      <w:r w:rsidR="00BE6E52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8A3DBB">
        <w:rPr>
          <w:rFonts w:ascii="Times New Roman" w:hAnsi="Times New Roman" w:cs="Times New Roman"/>
          <w:i/>
          <w:sz w:val="30"/>
          <w:szCs w:val="30"/>
          <w:lang w:val="ru-RU"/>
        </w:rPr>
        <w:t>сто двадцать одна</w:t>
      </w:r>
      <w:r w:rsidR="004F155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тысяч</w:t>
      </w:r>
      <w:r w:rsidR="008A3DBB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="004F1556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8A3DBB">
        <w:rPr>
          <w:rFonts w:ascii="Times New Roman" w:hAnsi="Times New Roman" w:cs="Times New Roman"/>
          <w:i/>
          <w:sz w:val="30"/>
          <w:szCs w:val="30"/>
          <w:lang w:val="ru-RU"/>
        </w:rPr>
        <w:t>четыреста пятьдесят семь</w:t>
      </w:r>
      <w:r w:rsidR="00BE6E52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рублей,</w:t>
      </w:r>
      <w:r w:rsidR="00E836C5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86327C">
        <w:rPr>
          <w:rFonts w:ascii="Times New Roman" w:hAnsi="Times New Roman" w:cs="Times New Roman"/>
          <w:i/>
          <w:sz w:val="30"/>
          <w:szCs w:val="30"/>
          <w:lang w:val="ru-RU"/>
        </w:rPr>
        <w:t>00</w:t>
      </w:r>
      <w:r w:rsidR="00E836C5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копеек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 xml:space="preserve">) </w:t>
      </w:r>
      <w:r w:rsidR="001146B0">
        <w:rPr>
          <w:rFonts w:ascii="Times New Roman" w:hAnsi="Times New Roman" w:cs="Times New Roman"/>
          <w:i/>
          <w:sz w:val="30"/>
          <w:szCs w:val="30"/>
          <w:lang w:val="ru-RU"/>
        </w:rPr>
        <w:t>рублей</w:t>
      </w:r>
      <w:r w:rsidR="008122AE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</w:p>
    <w:p w14:paraId="471648B6" w14:textId="77777777" w:rsidR="00A0615F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3) результат выполнения мероприятия для заказчика государственной программы: </w:t>
      </w:r>
      <w:r w:rsidR="00A0615F">
        <w:rPr>
          <w:i/>
          <w:sz w:val="30"/>
          <w:szCs w:val="30"/>
        </w:rPr>
        <w:t xml:space="preserve">сохранение почвенного плодородия, путем поддержания </w:t>
      </w:r>
      <w:r w:rsidR="00A0615F">
        <w:rPr>
          <w:i/>
          <w:sz w:val="30"/>
          <w:szCs w:val="30"/>
        </w:rPr>
        <w:lastRenderedPageBreak/>
        <w:t>кислотности почв на оптимальном уровне посредством выполнения мероприятия в полном объеме;</w:t>
      </w:r>
    </w:p>
    <w:p w14:paraId="3CF043E9" w14:textId="5FB2921B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4) результат выполнения мероприятия для исполнителя мероприятия: прирост продукции </w:t>
      </w:r>
      <w:r w:rsidR="004A7A1E">
        <w:rPr>
          <w:i/>
          <w:sz w:val="30"/>
          <w:szCs w:val="30"/>
        </w:rPr>
        <w:t>сельского хозяйства за 202</w:t>
      </w:r>
      <w:r w:rsidR="008A3DBB">
        <w:rPr>
          <w:i/>
          <w:sz w:val="30"/>
          <w:szCs w:val="30"/>
        </w:rPr>
        <w:t>6</w:t>
      </w:r>
      <w:r w:rsidR="004A7A1E">
        <w:rPr>
          <w:i/>
          <w:sz w:val="30"/>
          <w:szCs w:val="30"/>
        </w:rPr>
        <w:t xml:space="preserve"> год к 20</w:t>
      </w:r>
      <w:r w:rsidR="001146B0">
        <w:rPr>
          <w:i/>
          <w:sz w:val="30"/>
          <w:szCs w:val="30"/>
        </w:rPr>
        <w:t>2</w:t>
      </w:r>
      <w:r w:rsidR="008A3DBB">
        <w:rPr>
          <w:i/>
          <w:sz w:val="30"/>
          <w:szCs w:val="30"/>
        </w:rPr>
        <w:t>5</w:t>
      </w:r>
      <w:r w:rsidR="004A7A1E">
        <w:rPr>
          <w:i/>
          <w:sz w:val="30"/>
          <w:szCs w:val="30"/>
        </w:rPr>
        <w:t xml:space="preserve"> году</w:t>
      </w:r>
      <w:r w:rsidRPr="009B2278">
        <w:rPr>
          <w:i/>
          <w:sz w:val="30"/>
          <w:szCs w:val="30"/>
        </w:rPr>
        <w:t>;</w:t>
      </w:r>
    </w:p>
    <w:p w14:paraId="686A1AA8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5)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Pr="009B2278">
        <w:rPr>
          <w:i/>
          <w:sz w:val="30"/>
          <w:szCs w:val="30"/>
        </w:rPr>
        <w:t xml:space="preserve"> кислых почв;</w:t>
      </w:r>
    </w:p>
    <w:p w14:paraId="498D9724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6) порядок и сроки приемки результата выполнения мероприятия</w:t>
      </w:r>
      <w:r w:rsidR="00A637EB" w:rsidRPr="009B2278">
        <w:rPr>
          <w:i/>
          <w:sz w:val="30"/>
          <w:szCs w:val="30"/>
        </w:rPr>
        <w:t>;</w:t>
      </w:r>
      <w:r w:rsidRPr="009B2278">
        <w:rPr>
          <w:i/>
          <w:sz w:val="30"/>
          <w:szCs w:val="30"/>
        </w:rPr>
        <w:t xml:space="preserve"> </w:t>
      </w:r>
    </w:p>
    <w:p w14:paraId="57EC206F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7)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14:paraId="18A532CB" w14:textId="77777777"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8) меры ответственности, в том числе:</w:t>
      </w:r>
    </w:p>
    <w:p w14:paraId="149A61E0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14:paraId="01A996D6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14:paraId="620C35A7" w14:textId="77777777"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14:paraId="0973446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2614D919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08D9633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sz w:val="30"/>
          <w:szCs w:val="30"/>
          <w:lang w:eastAsia="en-US"/>
        </w:rPr>
      </w:pPr>
    </w:p>
    <w:p w14:paraId="090E132F" w14:textId="77777777" w:rsidR="00817D1D" w:rsidRDefault="00817D1D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З</w:t>
      </w:r>
      <w:r w:rsidR="00EE7F05">
        <w:rPr>
          <w:rFonts w:eastAsia="Calibri"/>
          <w:i/>
          <w:sz w:val="30"/>
          <w:szCs w:val="30"/>
          <w:lang w:eastAsia="en-US"/>
        </w:rPr>
        <w:t>аместитель н</w:t>
      </w:r>
      <w:r w:rsidR="001146B0" w:rsidRPr="001146B0">
        <w:rPr>
          <w:rFonts w:eastAsia="Calibri"/>
          <w:i/>
          <w:sz w:val="30"/>
          <w:szCs w:val="30"/>
          <w:lang w:eastAsia="en-US"/>
        </w:rPr>
        <w:t>ачальник</w:t>
      </w:r>
      <w:r>
        <w:rPr>
          <w:rFonts w:eastAsia="Calibri"/>
          <w:i/>
          <w:sz w:val="30"/>
          <w:szCs w:val="30"/>
          <w:lang w:eastAsia="en-US"/>
        </w:rPr>
        <w:t>а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 управления </w:t>
      </w:r>
    </w:p>
    <w:p w14:paraId="31FB2A96" w14:textId="382FF710" w:rsidR="00817D1D" w:rsidRDefault="00817D1D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>
        <w:rPr>
          <w:rFonts w:eastAsia="Calibri"/>
          <w:i/>
          <w:sz w:val="30"/>
          <w:szCs w:val="30"/>
          <w:lang w:eastAsia="en-US"/>
        </w:rPr>
        <w:t>с</w:t>
      </w:r>
      <w:r w:rsidR="001146B0" w:rsidRPr="001146B0">
        <w:rPr>
          <w:rFonts w:eastAsia="Calibri"/>
          <w:i/>
          <w:sz w:val="30"/>
          <w:szCs w:val="30"/>
          <w:lang w:eastAsia="en-US"/>
        </w:rPr>
        <w:t>ельского</w:t>
      </w:r>
      <w:r>
        <w:rPr>
          <w:rFonts w:eastAsia="Calibri"/>
          <w:i/>
          <w:sz w:val="30"/>
          <w:szCs w:val="30"/>
          <w:lang w:eastAsia="en-US"/>
        </w:rPr>
        <w:t xml:space="preserve"> </w:t>
      </w:r>
      <w:r w:rsidR="001146B0" w:rsidRPr="001146B0">
        <w:rPr>
          <w:rFonts w:eastAsia="Calibri"/>
          <w:i/>
          <w:sz w:val="30"/>
          <w:szCs w:val="30"/>
          <w:lang w:eastAsia="en-US"/>
        </w:rPr>
        <w:t xml:space="preserve">хозяйства и продовольствия </w:t>
      </w:r>
    </w:p>
    <w:p w14:paraId="74B8B29A" w14:textId="50079201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  <w:r w:rsidRPr="001146B0">
        <w:rPr>
          <w:rFonts w:eastAsia="Calibri"/>
          <w:i/>
          <w:sz w:val="30"/>
          <w:szCs w:val="30"/>
          <w:lang w:eastAsia="en-US"/>
        </w:rPr>
        <w:t>Ельского</w:t>
      </w:r>
      <w:r w:rsidR="00817D1D">
        <w:rPr>
          <w:rFonts w:eastAsia="Calibri"/>
          <w:i/>
          <w:sz w:val="30"/>
          <w:szCs w:val="30"/>
          <w:lang w:eastAsia="en-US"/>
        </w:rPr>
        <w:t xml:space="preserve"> </w:t>
      </w:r>
      <w:r w:rsidRPr="001146B0">
        <w:rPr>
          <w:rFonts w:eastAsia="Calibri"/>
          <w:i/>
          <w:sz w:val="30"/>
          <w:szCs w:val="30"/>
          <w:lang w:eastAsia="en-US"/>
        </w:rPr>
        <w:t>райисполкома</w:t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Pr="001146B0">
        <w:rPr>
          <w:rFonts w:eastAsia="Calibri"/>
          <w:i/>
          <w:sz w:val="30"/>
          <w:szCs w:val="30"/>
          <w:lang w:eastAsia="en-US"/>
        </w:rPr>
        <w:tab/>
      </w:r>
      <w:r w:rsidR="00EE7F05">
        <w:rPr>
          <w:rFonts w:eastAsia="Calibri"/>
          <w:i/>
          <w:sz w:val="30"/>
          <w:szCs w:val="30"/>
          <w:lang w:eastAsia="en-US"/>
        </w:rPr>
        <w:t xml:space="preserve">         </w:t>
      </w:r>
      <w:r w:rsidR="00817D1D">
        <w:rPr>
          <w:rFonts w:eastAsia="Calibri"/>
          <w:i/>
          <w:sz w:val="30"/>
          <w:szCs w:val="30"/>
          <w:lang w:eastAsia="en-US"/>
        </w:rPr>
        <w:t>М.С.Змушко</w:t>
      </w:r>
    </w:p>
    <w:p w14:paraId="6CA8A8DE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D632E4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0F34DB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0F8F285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97CA306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7D86DFD3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3A45A47A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CC3BBDB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1C0A8AB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B7947C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6C2A1CF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3C67538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6F8B91D9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58672DFD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095C1C01" w14:textId="77777777" w:rsidR="001146B0" w:rsidRDefault="001146B0" w:rsidP="001146B0">
      <w:pPr>
        <w:spacing w:line="276" w:lineRule="auto"/>
        <w:contextualSpacing/>
        <w:jc w:val="both"/>
        <w:rPr>
          <w:rFonts w:eastAsia="Calibri"/>
          <w:i/>
          <w:sz w:val="30"/>
          <w:szCs w:val="30"/>
          <w:lang w:eastAsia="en-US"/>
        </w:rPr>
      </w:pPr>
    </w:p>
    <w:p w14:paraId="2DAB04B7" w14:textId="77777777" w:rsidR="001409D8" w:rsidRPr="001146B0" w:rsidRDefault="0086327C">
      <w:pPr>
        <w:rPr>
          <w:i/>
          <w:sz w:val="18"/>
          <w:szCs w:val="18"/>
        </w:rPr>
      </w:pPr>
      <w:r>
        <w:rPr>
          <w:i/>
          <w:sz w:val="18"/>
          <w:szCs w:val="18"/>
        </w:rPr>
        <w:t>Крючко</w:t>
      </w:r>
      <w:r w:rsidR="001146B0" w:rsidRPr="001146B0">
        <w:rPr>
          <w:i/>
          <w:sz w:val="18"/>
          <w:szCs w:val="18"/>
        </w:rPr>
        <w:t xml:space="preserve"> 4 52 1</w:t>
      </w:r>
      <w:r>
        <w:rPr>
          <w:i/>
          <w:sz w:val="18"/>
          <w:szCs w:val="18"/>
        </w:rPr>
        <w:t>0</w:t>
      </w:r>
    </w:p>
    <w:sectPr w:rsidR="001409D8" w:rsidRPr="001146B0" w:rsidSect="00902A8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DF5"/>
    <w:rsid w:val="00081F10"/>
    <w:rsid w:val="0008301F"/>
    <w:rsid w:val="00084386"/>
    <w:rsid w:val="000B408E"/>
    <w:rsid w:val="000D4AF6"/>
    <w:rsid w:val="000F5B2D"/>
    <w:rsid w:val="001146B0"/>
    <w:rsid w:val="001409D8"/>
    <w:rsid w:val="00206BCE"/>
    <w:rsid w:val="002322A4"/>
    <w:rsid w:val="0030433F"/>
    <w:rsid w:val="00311FEF"/>
    <w:rsid w:val="003B1319"/>
    <w:rsid w:val="003C0585"/>
    <w:rsid w:val="003D0505"/>
    <w:rsid w:val="00427574"/>
    <w:rsid w:val="00463A9D"/>
    <w:rsid w:val="004A7A1E"/>
    <w:rsid w:val="004D2661"/>
    <w:rsid w:val="004E6390"/>
    <w:rsid w:val="004F1556"/>
    <w:rsid w:val="005137A7"/>
    <w:rsid w:val="005309B5"/>
    <w:rsid w:val="005A1E37"/>
    <w:rsid w:val="0077020F"/>
    <w:rsid w:val="00797448"/>
    <w:rsid w:val="007E0AB0"/>
    <w:rsid w:val="008122AE"/>
    <w:rsid w:val="00817D1D"/>
    <w:rsid w:val="00833A6E"/>
    <w:rsid w:val="0086327C"/>
    <w:rsid w:val="008A3DBB"/>
    <w:rsid w:val="008B7F42"/>
    <w:rsid w:val="00902A80"/>
    <w:rsid w:val="009036E2"/>
    <w:rsid w:val="0096402F"/>
    <w:rsid w:val="00977542"/>
    <w:rsid w:val="00992131"/>
    <w:rsid w:val="009B09D4"/>
    <w:rsid w:val="009B2278"/>
    <w:rsid w:val="009E06BB"/>
    <w:rsid w:val="009F40B2"/>
    <w:rsid w:val="00A0615F"/>
    <w:rsid w:val="00A637EB"/>
    <w:rsid w:val="00A94855"/>
    <w:rsid w:val="00AF6408"/>
    <w:rsid w:val="00BA7A94"/>
    <w:rsid w:val="00BE6E52"/>
    <w:rsid w:val="00C542C2"/>
    <w:rsid w:val="00CF172D"/>
    <w:rsid w:val="00D336E0"/>
    <w:rsid w:val="00D63556"/>
    <w:rsid w:val="00DD72C1"/>
    <w:rsid w:val="00E5723F"/>
    <w:rsid w:val="00E836C5"/>
    <w:rsid w:val="00EB5757"/>
    <w:rsid w:val="00EE7F05"/>
    <w:rsid w:val="00EF7109"/>
    <w:rsid w:val="00F13DF5"/>
    <w:rsid w:val="00F17548"/>
    <w:rsid w:val="00F71892"/>
    <w:rsid w:val="00F74E92"/>
    <w:rsid w:val="00F7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9DC3"/>
  <w15:docId w15:val="{84ADBD92-D4FF-48CD-AE9F-1631CF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BE6E5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E6E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hp@yelsk.gomel-region.by" TargetMode="External"/><Relationship Id="rId4" Type="http://schemas.openxmlformats.org/officeDocument/2006/relationships/hyperlink" Target="mailto:ushp-elsk@yels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ольга Багинская</cp:lastModifiedBy>
  <cp:revision>20</cp:revision>
  <cp:lastPrinted>2022-01-18T09:44:00Z</cp:lastPrinted>
  <dcterms:created xsi:type="dcterms:W3CDTF">2020-01-20T09:36:00Z</dcterms:created>
  <dcterms:modified xsi:type="dcterms:W3CDTF">2026-02-04T10:02:00Z</dcterms:modified>
</cp:coreProperties>
</file>